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A334D" w14:textId="46256822" w:rsidR="00AD425A" w:rsidRPr="00906B12" w:rsidRDefault="00AD425A" w:rsidP="002843B8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</w:rPr>
        <w:t xml:space="preserve">Commercieel lastenboek (België): </w:t>
      </w:r>
      <w:proofErr w:type="spellStart"/>
      <w:r>
        <w:rPr>
          <w:sz w:val="22"/>
        </w:rPr>
        <w:t>InspirAIR</w:t>
      </w:r>
      <w:proofErr w:type="spellEnd"/>
      <w:r>
        <w:rPr>
          <w:sz w:val="22"/>
        </w:rPr>
        <w:t xml:space="preserve"> TOP Premium</w:t>
      </w:r>
      <w:r>
        <w:rPr>
          <w:sz w:val="22"/>
        </w:rPr>
        <w:tab/>
      </w:r>
      <w:r>
        <w:rPr>
          <w:sz w:val="22"/>
        </w:rPr>
        <w:tab/>
      </w:r>
      <w:r w:rsidR="00D2333A">
        <w:rPr>
          <w:sz w:val="22"/>
        </w:rPr>
        <w:t xml:space="preserve"> </w:t>
      </w:r>
      <w:r>
        <w:rPr>
          <w:sz w:val="22"/>
        </w:rPr>
        <w:tab/>
      </w:r>
      <w:r w:rsidR="00D2333A">
        <w:rPr>
          <w:sz w:val="22"/>
        </w:rPr>
        <w:t xml:space="preserve"> </w:t>
      </w:r>
      <w:r>
        <w:rPr>
          <w:sz w:val="22"/>
        </w:rPr>
        <w:t>Versie 2020.01</w:t>
      </w:r>
    </w:p>
    <w:p w14:paraId="61BDD020" w14:textId="3C0AD184" w:rsidR="006804F9" w:rsidRPr="004D05CE" w:rsidRDefault="006804F9" w:rsidP="00B00C4F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Zelfregelend WTW-systeem</w:t>
      </w:r>
    </w:p>
    <w:p w14:paraId="3BE3F87B" w14:textId="38AF0352" w:rsidR="00D07D0D" w:rsidRPr="004D05CE" w:rsidRDefault="009E76DF" w:rsidP="00D07D0D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52"/>
          <w:szCs w:val="52"/>
        </w:rPr>
      </w:pPr>
      <w:proofErr w:type="spellStart"/>
      <w:r>
        <w:rPr>
          <w:sz w:val="52"/>
        </w:rPr>
        <w:t>InspirAIR</w:t>
      </w:r>
      <w:proofErr w:type="spellEnd"/>
      <w:r>
        <w:rPr>
          <w:sz w:val="52"/>
        </w:rPr>
        <w:t xml:space="preserve"> TOP 450 (Premium)</w:t>
      </w:r>
    </w:p>
    <w:p w14:paraId="5DE685AF" w14:textId="6293593D" w:rsidR="00D07D0D" w:rsidRPr="00AA49C2" w:rsidRDefault="00D07D0D" w:rsidP="00D07D0D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44"/>
        </w:rPr>
      </w:pPr>
      <w:r>
        <w:rPr>
          <w:sz w:val="32"/>
        </w:rPr>
        <w:t xml:space="preserve">Individuele woningen </w:t>
      </w:r>
    </w:p>
    <w:p w14:paraId="6BFEC658" w14:textId="77777777" w:rsidR="006804F9" w:rsidRPr="003F0CD7" w:rsidRDefault="006804F9" w:rsidP="006804F9">
      <w:pPr>
        <w:rPr>
          <w:lang w:val="fr-FR"/>
        </w:rPr>
      </w:pPr>
    </w:p>
    <w:p w14:paraId="280BFC88" w14:textId="7CF23AEC" w:rsidR="006804F9" w:rsidRPr="00906B12" w:rsidRDefault="003F0CD7" w:rsidP="00F6680C">
      <w:pPr>
        <w:pStyle w:val="Kop1"/>
        <w:numPr>
          <w:ilvl w:val="0"/>
          <w:numId w:val="17"/>
        </w:numPr>
        <w:rPr>
          <w:rStyle w:val="Kop1Char"/>
        </w:rPr>
      </w:pPr>
      <w:r>
        <w:rPr>
          <w:rStyle w:val="Kop1Char"/>
        </w:rPr>
        <w:t>Ventilatie – Algemeen</w:t>
      </w:r>
    </w:p>
    <w:p w14:paraId="24F002D9" w14:textId="77777777" w:rsidR="00F6680C" w:rsidRPr="00906B12" w:rsidRDefault="00F6680C" w:rsidP="00F6680C">
      <w:pPr>
        <w:rPr>
          <w:rFonts w:ascii="Arial" w:eastAsia="Times New Roman" w:hAnsi="Arial" w:cs="Arial"/>
          <w:sz w:val="20"/>
          <w:szCs w:val="20"/>
        </w:rPr>
      </w:pPr>
      <w:r>
        <w:t xml:space="preserve">De reglementaire voorschriften voor de ventilatie van gebouwen maken deel uit van de Europese Richtlijn 2010/31/EU van 19 mei 2010 </w:t>
      </w:r>
      <w:r>
        <w:rPr>
          <w:i/>
        </w:rPr>
        <w:t>en van de reglementering</w:t>
      </w:r>
      <w:r>
        <w:t xml:space="preserve"> </w:t>
      </w:r>
      <w:r>
        <w:rPr>
          <w:rFonts w:ascii="Arial" w:hAnsi="Arial"/>
          <w:i/>
          <w:sz w:val="20"/>
        </w:rPr>
        <w:t>over de energieprestatie van gebouwen [BWR 15/05/2014 EPB]. Het merendeel van de bouw-, renovatie- en herbestemmingswerken die onderworpen zijn aan een stedenbouwkundige vergunning vereisen de installatie van een (volledig of gedeeltelijk) ventilatiesysteem.</w:t>
      </w:r>
    </w:p>
    <w:p w14:paraId="26A9FC20" w14:textId="77777777" w:rsidR="00F6680C" w:rsidRPr="00906B12" w:rsidRDefault="00F6680C" w:rsidP="00F6680C">
      <w:pPr>
        <w:rPr>
          <w:rFonts w:ascii="Arial" w:eastAsia="Times New Roman" w:hAnsi="Arial" w:cs="Arial"/>
          <w:i/>
          <w:iCs/>
          <w:sz w:val="20"/>
          <w:szCs w:val="20"/>
        </w:rPr>
      </w:pPr>
      <w:r>
        <w:rPr>
          <w:rFonts w:ascii="Arial" w:hAnsi="Arial"/>
          <w:i/>
          <w:sz w:val="20"/>
        </w:rPr>
        <w:t>De regelgeving voor residentiële gebouwen heeft vooral betrekking op de norm [NBN D 50-001].</w:t>
      </w:r>
    </w:p>
    <w:p w14:paraId="623A216D" w14:textId="6FAA2031" w:rsidR="00F6680C" w:rsidRPr="00906B12" w:rsidRDefault="00EE3065" w:rsidP="00F6680C">
      <w:r>
        <w:t xml:space="preserve">Bij werken die echter niet onderworpen zijn aan een stedenbouwkundige vergunning zal men er altijd naar streven om de ventilatiemogelijkheden te verbeteren. </w:t>
      </w:r>
    </w:p>
    <w:p w14:paraId="6B214F93" w14:textId="77777777" w:rsidR="00F6680C" w:rsidRPr="00906B12" w:rsidRDefault="00F6680C" w:rsidP="00F6680C">
      <w:pPr>
        <w:rPr>
          <w:rStyle w:val="Zwaar"/>
        </w:rPr>
      </w:pPr>
      <w:r>
        <w:rPr>
          <w:rStyle w:val="Zwaar"/>
        </w:rPr>
        <w:t xml:space="preserve">Referentiedocumenten: </w:t>
      </w:r>
    </w:p>
    <w:p w14:paraId="77F6B9B4" w14:textId="77777777" w:rsidR="00F6680C" w:rsidRPr="00906B12" w:rsidRDefault="00F6680C" w:rsidP="00F6680C">
      <w:r>
        <w:t>[NBN D 50-001, Ventilatiesystemen in woongebouwen]</w:t>
      </w:r>
    </w:p>
    <w:p w14:paraId="4F3F1F9B" w14:textId="77777777" w:rsidR="00F6680C" w:rsidRPr="00134839" w:rsidRDefault="00F6680C" w:rsidP="00F6680C">
      <w:r>
        <w:t>[NBN EN 12792, Ventilatie van gebouwen - Symbolen, terminologie en grafische symbolen]</w:t>
      </w:r>
    </w:p>
    <w:p w14:paraId="43AC68D5" w14:textId="77777777" w:rsidR="00F6680C" w:rsidRPr="00845B5F" w:rsidRDefault="00F6680C" w:rsidP="00F6680C">
      <w:r>
        <w:t>De basisregels voor de berekening van de nominale ventilatiedebieten worden:</w:t>
      </w:r>
    </w:p>
    <w:p w14:paraId="483E7FF5" w14:textId="77777777" w:rsidR="00F6680C" w:rsidRPr="00845B5F" w:rsidRDefault="00F6680C" w:rsidP="00F6680C">
      <w:pPr>
        <w:pStyle w:val="Lijstalinea"/>
        <w:numPr>
          <w:ilvl w:val="0"/>
          <w:numId w:val="6"/>
        </w:numPr>
      </w:pPr>
      <w:r>
        <w:t xml:space="preserve">Woonkamer: 3,6 m³/h per m² vloeroppervlakte met een minimum van 75 m³/h. Het nominaal debiet kan worden beperkt tot 150 m³/h. </w:t>
      </w:r>
    </w:p>
    <w:p w14:paraId="20BFA5E9" w14:textId="77777777" w:rsidR="00F6680C" w:rsidRPr="00845B5F" w:rsidRDefault="00F6680C" w:rsidP="00F6680C">
      <w:pPr>
        <w:pStyle w:val="Lijstalinea"/>
        <w:numPr>
          <w:ilvl w:val="0"/>
          <w:numId w:val="6"/>
        </w:numPr>
      </w:pPr>
      <w:r>
        <w:t xml:space="preserve">Slaapkamer: 3,6 m³/h per m² vloeroppervlakte met een minimum van 25 m³/h. Het nominaal debiet kan worden beperkt tot 72 m³/h. </w:t>
      </w:r>
    </w:p>
    <w:p w14:paraId="734C8F31" w14:textId="77777777" w:rsidR="00F6680C" w:rsidRPr="00845B5F" w:rsidRDefault="00F6680C" w:rsidP="00F6680C">
      <w:pPr>
        <w:pStyle w:val="Lijstalinea"/>
        <w:numPr>
          <w:ilvl w:val="0"/>
          <w:numId w:val="6"/>
        </w:numPr>
      </w:pPr>
      <w:r>
        <w:t xml:space="preserve">Gesloten keuken, wasruimte en badkamer: 3,6 m³/h per m² vloeroppervlakte met een minimum van 50 m³/h. Het nominaal debiet kan worden beperkt tot 75 m³/h. </w:t>
      </w:r>
    </w:p>
    <w:p w14:paraId="5B1E49CE" w14:textId="77777777" w:rsidR="00F6680C" w:rsidRPr="00845B5F" w:rsidRDefault="00F6680C" w:rsidP="00F6680C">
      <w:pPr>
        <w:pStyle w:val="Lijstalinea"/>
        <w:numPr>
          <w:ilvl w:val="0"/>
          <w:numId w:val="6"/>
        </w:numPr>
      </w:pPr>
      <w:r>
        <w:t>Open keuken: 75 m³/h,</w:t>
      </w:r>
    </w:p>
    <w:p w14:paraId="3402392E" w14:textId="6BF0BE9C" w:rsidR="00F6680C" w:rsidRDefault="00F6680C" w:rsidP="00F6680C">
      <w:pPr>
        <w:pStyle w:val="Lijstalinea"/>
        <w:numPr>
          <w:ilvl w:val="0"/>
          <w:numId w:val="6"/>
        </w:numPr>
      </w:pPr>
      <w:r>
        <w:t>Toilet: 25 m³/h</w:t>
      </w:r>
    </w:p>
    <w:p w14:paraId="17E5F0ED" w14:textId="77777777" w:rsidR="00DA2367" w:rsidRPr="003A7A5D" w:rsidRDefault="00DA2367" w:rsidP="00DA2367">
      <w:r>
        <w:t>Voor de goede werking van het WTW-systeem is het noodzakelijk dat de volgende onlosmakelijk met elkaar verbonden componenten aanwezig zijn:</w:t>
      </w:r>
    </w:p>
    <w:p w14:paraId="6B585F7B" w14:textId="77777777" w:rsidR="00DA2367" w:rsidRPr="003A7A5D" w:rsidRDefault="00DA2367" w:rsidP="00DA2367">
      <w:pPr>
        <w:pStyle w:val="Lijstalinea"/>
        <w:numPr>
          <w:ilvl w:val="0"/>
          <w:numId w:val="5"/>
        </w:numPr>
      </w:pPr>
      <w:r>
        <w:t>Luchtverplaatsing: spleet van 1 cm onder de deur en van 2 cm onder de keukendeur.</w:t>
      </w:r>
    </w:p>
    <w:p w14:paraId="3853D20B" w14:textId="77777777" w:rsidR="00DA2367" w:rsidRPr="003A7A5D" w:rsidRDefault="00DA2367" w:rsidP="00DA2367">
      <w:pPr>
        <w:pStyle w:val="Lijstalinea"/>
        <w:numPr>
          <w:ilvl w:val="0"/>
          <w:numId w:val="5"/>
        </w:numPr>
      </w:pPr>
      <w:r>
        <w:t xml:space="preserve">Een </w:t>
      </w:r>
      <w:proofErr w:type="spellStart"/>
      <w:r>
        <w:t>ventilatiebox</w:t>
      </w:r>
      <w:proofErr w:type="spellEnd"/>
      <w:r>
        <w:t xml:space="preserve"> met WTW-systeem en warmtewisselaar.</w:t>
      </w:r>
    </w:p>
    <w:p w14:paraId="02ADBA41" w14:textId="77777777" w:rsidR="00DA2367" w:rsidRPr="003A7A5D" w:rsidRDefault="00DA2367" w:rsidP="00DA2367">
      <w:pPr>
        <w:pStyle w:val="Lijstalinea"/>
        <w:numPr>
          <w:ilvl w:val="0"/>
          <w:numId w:val="5"/>
        </w:numPr>
      </w:pPr>
      <w:r>
        <w:t>Inblazing en afzuiging: twee ventilatoren + luchtdichte buizen + (zelfregelende) extractieventielen + verstelbare toevoerventielen.</w:t>
      </w:r>
    </w:p>
    <w:p w14:paraId="5DCF0350" w14:textId="77777777" w:rsidR="00DA2367" w:rsidRDefault="00DA2367" w:rsidP="00DA2367">
      <w:pPr>
        <w:pStyle w:val="Lijstalinea"/>
        <w:numPr>
          <w:ilvl w:val="0"/>
          <w:numId w:val="5"/>
        </w:numPr>
      </w:pPr>
      <w:r>
        <w:t>Aanvoer van verse lucht en afvoer van vervuilde lucht.</w:t>
      </w:r>
    </w:p>
    <w:p w14:paraId="684C9E43" w14:textId="5E6055B7" w:rsidR="005D4809" w:rsidRDefault="005D4809" w:rsidP="005D4809"/>
    <w:p w14:paraId="30C54478" w14:textId="1AE07428" w:rsidR="005D4809" w:rsidRDefault="005D4809" w:rsidP="005D4809"/>
    <w:p w14:paraId="2FD4DDBA" w14:textId="144AEF15" w:rsidR="005D4809" w:rsidRDefault="005D4809" w:rsidP="005D4809"/>
    <w:p w14:paraId="1EDFE8CE" w14:textId="5A98E04C" w:rsidR="009830A8" w:rsidRPr="006E0188" w:rsidRDefault="009830A8" w:rsidP="00EA0516">
      <w:pPr>
        <w:rPr>
          <w:b/>
          <w:bCs/>
          <w:u w:val="single"/>
        </w:rPr>
      </w:pPr>
      <w:r>
        <w:rPr>
          <w:b/>
          <w:u w:val="single"/>
        </w:rPr>
        <w:lastRenderedPageBreak/>
        <w:t xml:space="preserve">Beschrijving van het product </w:t>
      </w:r>
    </w:p>
    <w:p w14:paraId="3DD6F1F5" w14:textId="1B2A41E8" w:rsidR="00941CDD" w:rsidRDefault="00EA0516" w:rsidP="00EA0516">
      <w:r>
        <w:t xml:space="preserve">Het gecentraliseerde WTW-ventilatiesysteem </w:t>
      </w:r>
      <w:proofErr w:type="spellStart"/>
      <w:r>
        <w:t>InspirAIR</w:t>
      </w:r>
      <w:proofErr w:type="spellEnd"/>
      <w:r>
        <w:t xml:space="preserve"> TOP voor woningen en appartementen zuivert de aangevoerde lucht van fijnstof, polluenten en allergenen en ververst de </w:t>
      </w:r>
      <w:proofErr w:type="spellStart"/>
      <w:r>
        <w:t>binnenlucht</w:t>
      </w:r>
      <w:proofErr w:type="spellEnd"/>
      <w:r>
        <w:t xml:space="preserve"> zodat iedereen gezonde lucht inademt.</w:t>
      </w:r>
    </w:p>
    <w:p w14:paraId="1C450371" w14:textId="49C4E571" w:rsidR="007B4F93" w:rsidRDefault="006C2564" w:rsidP="00EA0516">
      <w:r>
        <w:t xml:space="preserve">Een enthalpiewisselaar is voorzien om een optimale luchtvochtigheid in de </w:t>
      </w:r>
      <w:proofErr w:type="spellStart"/>
      <w:r>
        <w:t>binnenlucht</w:t>
      </w:r>
      <w:proofErr w:type="spellEnd"/>
      <w:r>
        <w:t xml:space="preserve"> te garanderen. De installatie kan overschakelen naar de exclusieve radon-modus, en is uitgerust met een automatische bypass voor nachtkoeling.</w:t>
      </w:r>
    </w:p>
    <w:p w14:paraId="3D1DC44D" w14:textId="16952F35" w:rsidR="007B4F93" w:rsidRDefault="00DF1E6C" w:rsidP="006552DC">
      <w:pPr>
        <w:spacing w:after="0"/>
      </w:pPr>
      <w:r>
        <w:t xml:space="preserve">De groep kan handmatig worden bediend, en biedt dan 4 ventilatiestanden: </w:t>
      </w:r>
    </w:p>
    <w:p w14:paraId="7440B554" w14:textId="230240BA" w:rsidR="00DF1E6C" w:rsidRDefault="006552DC" w:rsidP="005161A7">
      <w:pPr>
        <w:spacing w:after="120"/>
        <w:rPr>
          <w:i/>
          <w:iCs/>
        </w:rPr>
      </w:pPr>
      <w:r>
        <w:t>Dagelijks, Boost, Vakantie en Gasten.</w:t>
      </w:r>
    </w:p>
    <w:p w14:paraId="0705D513" w14:textId="11F541E0" w:rsidR="005161A7" w:rsidRDefault="00A00BA4" w:rsidP="005161A7">
      <w:pPr>
        <w:spacing w:after="120"/>
      </w:pPr>
      <w:r>
        <w:t>Functionaliteiten:</w:t>
      </w:r>
      <w:r w:rsidR="00D2333A">
        <w:t xml:space="preserve"> </w:t>
      </w:r>
      <w:r>
        <w:rPr>
          <w:i/>
        </w:rPr>
        <w:t>Zomercomfort</w:t>
      </w:r>
      <w:r>
        <w:t xml:space="preserve"> dankzij de automatische bypass, </w:t>
      </w:r>
      <w:r>
        <w:rPr>
          <w:i/>
        </w:rPr>
        <w:t>Wintercomfort</w:t>
      </w:r>
      <w:r>
        <w:t xml:space="preserve"> dankzij een voorverwarmingsbatterij (hulpstuk), </w:t>
      </w:r>
      <w:r>
        <w:rPr>
          <w:i/>
        </w:rPr>
        <w:t>Open haard-modus</w:t>
      </w:r>
      <w:r>
        <w:t>: het toestel werkt in overdruk om de ontsteking en goede werking van de open haard te vergemakkelijken.</w:t>
      </w:r>
    </w:p>
    <w:p w14:paraId="6CCC438C" w14:textId="1C083091" w:rsidR="00A649EB" w:rsidRDefault="00A649EB" w:rsidP="005161A7">
      <w:pPr>
        <w:spacing w:after="120"/>
      </w:pPr>
      <w:r>
        <w:t xml:space="preserve">De unit kan (optioneel) worden uitgerust met een voorverwarmingsbatterij (intern of extern) of een externe </w:t>
      </w:r>
      <w:proofErr w:type="spellStart"/>
      <w:r>
        <w:t>naverwarmingsbatterij</w:t>
      </w:r>
      <w:proofErr w:type="spellEnd"/>
      <w:r>
        <w:t xml:space="preserve">. </w:t>
      </w:r>
    </w:p>
    <w:p w14:paraId="131F00D9" w14:textId="013BD8C3" w:rsidR="005C53E2" w:rsidRDefault="005C53E2" w:rsidP="005C53E2">
      <w:pPr>
        <w:spacing w:after="120"/>
      </w:pPr>
      <w:r>
        <w:t xml:space="preserve">Het apparaat kan aan de wand worden bevestigd met behulp van een dubbel wandbevestigingsframe, of op de vloer met behulp van een </w:t>
      </w:r>
      <w:proofErr w:type="spellStart"/>
      <w:r>
        <w:t>potenset</w:t>
      </w:r>
      <w:proofErr w:type="spellEnd"/>
      <w:r>
        <w:t>.</w:t>
      </w:r>
    </w:p>
    <w:p w14:paraId="78BF504E" w14:textId="024AFDC0" w:rsidR="007F2F02" w:rsidRPr="005161A7" w:rsidRDefault="007F2F02" w:rsidP="005161A7">
      <w:pPr>
        <w:spacing w:after="120"/>
      </w:pPr>
      <w:r>
        <w:t>De Premium-versie is uitgerust met een lichtsignaal op het frontpaneel dat van kleur verandert om de bewoner van de woning op de hoogte te brengen van de werking.</w:t>
      </w:r>
      <w:r w:rsidR="00D2333A">
        <w:t xml:space="preserve"> </w:t>
      </w:r>
    </w:p>
    <w:p w14:paraId="44306E17" w14:textId="65DBD8C2" w:rsidR="00341E74" w:rsidRDefault="00C45916" w:rsidP="00EA0516">
      <w:proofErr w:type="spellStart"/>
      <w:r>
        <w:t>Smartphonegestuurde</w:t>
      </w:r>
      <w:proofErr w:type="spellEnd"/>
      <w:r>
        <w:t xml:space="preserve"> centrale ventilatie met warmteterugwinning voor individuele woningen en wooneenheden in collectieve huisvesting.</w:t>
      </w:r>
    </w:p>
    <w:p w14:paraId="22495EDB" w14:textId="0EFC8EC8" w:rsidR="00E21506" w:rsidRDefault="003C2775" w:rsidP="000A082E">
      <w:r>
        <w:t>Totaal debiet van:</w:t>
      </w:r>
      <w:r w:rsidR="00D2333A">
        <w:t xml:space="preserve"> </w:t>
      </w:r>
      <w:r>
        <w:t>467m³/h voor de modellen </w:t>
      </w:r>
      <w:proofErr w:type="spellStart"/>
      <w:r>
        <w:t>InspirairTOP</w:t>
      </w:r>
      <w:proofErr w:type="spellEnd"/>
      <w:r>
        <w:t xml:space="preserve"> 450 Premium</w:t>
      </w:r>
    </w:p>
    <w:p w14:paraId="4EA1CCA8" w14:textId="77777777" w:rsidR="00554CD0" w:rsidRDefault="00554CD0" w:rsidP="000A082E"/>
    <w:p w14:paraId="6FE7D12D" w14:textId="7A27C4ED" w:rsidR="00437FCC" w:rsidRPr="00C640FC" w:rsidRDefault="00D2333A" w:rsidP="00437FCC">
      <w:pPr>
        <w:rPr>
          <w:rFonts w:cstheme="minorHAnsi"/>
          <w:b/>
          <w:bCs/>
          <w:u w:val="single"/>
        </w:rPr>
      </w:pPr>
      <w:r>
        <w:t xml:space="preserve"> </w:t>
      </w:r>
      <w:proofErr w:type="spellStart"/>
      <w:r w:rsidR="008C0753">
        <w:rPr>
          <w:b/>
          <w:u w:val="single"/>
        </w:rPr>
        <w:t>InspirAIR</w:t>
      </w:r>
      <w:proofErr w:type="spellEnd"/>
      <w:r w:rsidR="008C0753">
        <w:rPr>
          <w:b/>
          <w:u w:val="single"/>
        </w:rPr>
        <w:t xml:space="preserve"> TOP Premium</w:t>
      </w:r>
    </w:p>
    <w:p w14:paraId="07D8BA74" w14:textId="35F75744" w:rsidR="00EC0595" w:rsidRDefault="009011D7" w:rsidP="00EB0836">
      <w:pPr>
        <w:numPr>
          <w:ilvl w:val="0"/>
          <w:numId w:val="19"/>
        </w:numPr>
        <w:spacing w:after="0" w:line="240" w:lineRule="auto"/>
        <w:rPr>
          <w:rFonts w:cstheme="minorHAnsi"/>
          <w:bCs/>
        </w:rPr>
      </w:pPr>
      <w:r>
        <w:rPr>
          <w:b/>
        </w:rPr>
        <w:t xml:space="preserve">Versies: </w:t>
      </w:r>
      <w:r>
        <w:t>Premium,</w:t>
      </w:r>
    </w:p>
    <w:p w14:paraId="34A3AF58" w14:textId="79994428" w:rsidR="0033602B" w:rsidRPr="00EC0595" w:rsidRDefault="00EB0E70" w:rsidP="00EB0836">
      <w:pPr>
        <w:numPr>
          <w:ilvl w:val="0"/>
          <w:numId w:val="19"/>
        </w:numPr>
        <w:spacing w:after="0" w:line="240" w:lineRule="auto"/>
        <w:rPr>
          <w:rFonts w:cstheme="minorHAnsi"/>
          <w:bCs/>
        </w:rPr>
      </w:pPr>
      <w:r>
        <w:rPr>
          <w:b/>
        </w:rPr>
        <w:t>Configuratie:</w:t>
      </w:r>
      <w:r>
        <w:t xml:space="preserve"> Rechts of links (uit te voeren op de werf)</w:t>
      </w:r>
    </w:p>
    <w:p w14:paraId="579E1358" w14:textId="7EFD9BAD" w:rsidR="00471337" w:rsidRPr="00234B9F" w:rsidRDefault="00437FCC" w:rsidP="00014F9B">
      <w:pPr>
        <w:numPr>
          <w:ilvl w:val="0"/>
          <w:numId w:val="19"/>
        </w:numPr>
        <w:spacing w:after="0" w:line="240" w:lineRule="auto"/>
        <w:rPr>
          <w:rFonts w:cstheme="minorHAnsi"/>
          <w:b/>
        </w:rPr>
      </w:pPr>
      <w:r>
        <w:rPr>
          <w:b/>
        </w:rPr>
        <w:t>Norm</w:t>
      </w:r>
      <w:r>
        <w:t>: </w:t>
      </w:r>
    </w:p>
    <w:p w14:paraId="014576E5" w14:textId="2322DA5E" w:rsidR="00471337" w:rsidRPr="00234B9F" w:rsidRDefault="00471337" w:rsidP="00471337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>
        <w:t xml:space="preserve">Certificering door het </w:t>
      </w:r>
      <w:proofErr w:type="spellStart"/>
      <w:r>
        <w:t>PASSIVHaus</w:t>
      </w:r>
      <w:proofErr w:type="spellEnd"/>
      <w:r>
        <w:t xml:space="preserve"> </w:t>
      </w:r>
      <w:proofErr w:type="spellStart"/>
      <w:r>
        <w:t>Institut</w:t>
      </w:r>
      <w:proofErr w:type="spellEnd"/>
    </w:p>
    <w:p w14:paraId="2A916786" w14:textId="4E9401A1" w:rsidR="0029513F" w:rsidRPr="00234B9F" w:rsidRDefault="0029513F" w:rsidP="0029513F">
      <w:pPr>
        <w:pStyle w:val="Lijstalinea"/>
        <w:numPr>
          <w:ilvl w:val="0"/>
          <w:numId w:val="10"/>
        </w:numPr>
        <w:spacing w:after="0" w:line="240" w:lineRule="auto"/>
        <w:rPr>
          <w:rFonts w:cstheme="minorHAnsi"/>
          <w:bCs/>
        </w:rPr>
      </w:pPr>
      <w:r>
        <w:t>EPB-certificaat</w:t>
      </w:r>
    </w:p>
    <w:p w14:paraId="4A283781" w14:textId="66590C9B" w:rsidR="00437FCC" w:rsidRPr="00471337" w:rsidRDefault="00437FCC" w:rsidP="00014F9B">
      <w:pPr>
        <w:numPr>
          <w:ilvl w:val="0"/>
          <w:numId w:val="19"/>
        </w:numPr>
        <w:spacing w:after="0" w:line="240" w:lineRule="auto"/>
        <w:rPr>
          <w:rFonts w:cstheme="minorHAnsi"/>
          <w:b/>
        </w:rPr>
      </w:pPr>
      <w:r>
        <w:rPr>
          <w:b/>
        </w:rPr>
        <w:t xml:space="preserve">Max. debiet </w:t>
      </w:r>
      <w:r>
        <w:t xml:space="preserve">: </w:t>
      </w:r>
    </w:p>
    <w:p w14:paraId="11EE98EC" w14:textId="02C13802" w:rsidR="00F26144" w:rsidRDefault="001613A9" w:rsidP="00B01055">
      <w:pPr>
        <w:spacing w:after="0" w:line="240" w:lineRule="auto"/>
        <w:ind w:left="360"/>
        <w:rPr>
          <w:bCs/>
        </w:rPr>
      </w:pPr>
      <w:proofErr w:type="spellStart"/>
      <w:r>
        <w:rPr>
          <w:u w:val="single"/>
        </w:rPr>
        <w:t>InspirAIR</w:t>
      </w:r>
      <w:proofErr w:type="spellEnd"/>
      <w:r>
        <w:rPr>
          <w:u w:val="single"/>
        </w:rPr>
        <w:t xml:space="preserve"> TOP 450 Premium </w:t>
      </w:r>
      <w:r>
        <w:rPr>
          <w:b/>
        </w:rPr>
        <w:t>–</w:t>
      </w:r>
      <w:r>
        <w:t xml:space="preserve"> 467 m³/h bij 200 Pa</w:t>
      </w:r>
    </w:p>
    <w:p w14:paraId="75FE038F" w14:textId="5EE05695" w:rsidR="00437FCC" w:rsidRPr="00B2627A" w:rsidRDefault="00643ACE" w:rsidP="00437FCC">
      <w:pPr>
        <w:numPr>
          <w:ilvl w:val="0"/>
          <w:numId w:val="19"/>
        </w:numPr>
        <w:spacing w:after="0" w:line="240" w:lineRule="auto"/>
        <w:rPr>
          <w:rFonts w:cstheme="minorHAnsi"/>
          <w:b/>
        </w:rPr>
      </w:pPr>
      <w:r>
        <w:rPr>
          <w:b/>
        </w:rPr>
        <w:t>Regeling</w:t>
      </w:r>
      <w:r>
        <w:t xml:space="preserve">: </w:t>
      </w:r>
    </w:p>
    <w:p w14:paraId="2CDB84DA" w14:textId="5DA42340" w:rsidR="00437FCC" w:rsidRDefault="000100D4" w:rsidP="00437FCC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  <w:bCs/>
        </w:rPr>
      </w:pPr>
      <w:r>
        <w:t>Constante snelheid</w:t>
      </w:r>
    </w:p>
    <w:p w14:paraId="7C847B6E" w14:textId="395EBA47" w:rsidR="00437FCC" w:rsidRDefault="00E93A14" w:rsidP="00437FCC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  <w:bCs/>
        </w:rPr>
      </w:pPr>
      <w:r>
        <w:t xml:space="preserve">Constant debiet (zelfregelend) </w:t>
      </w:r>
    </w:p>
    <w:p w14:paraId="021D1B2D" w14:textId="45F067D4" w:rsidR="00CA65A2" w:rsidRPr="009179B6" w:rsidRDefault="00CA65A2" w:rsidP="00437FCC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  <w:bCs/>
        </w:rPr>
      </w:pPr>
      <w:r>
        <w:t xml:space="preserve">Variabel debiet naargelang de </w:t>
      </w:r>
      <w:r w:rsidR="00E6262D">
        <w:t>CO</w:t>
      </w:r>
      <w:r w:rsidR="00E6262D">
        <w:rPr>
          <w:vertAlign w:val="subscript"/>
        </w:rPr>
        <w:t>2</w:t>
      </w:r>
      <w:r>
        <w:t xml:space="preserve"> (ingang 0-10V)</w:t>
      </w:r>
    </w:p>
    <w:p w14:paraId="40D6F60A" w14:textId="4A9D1421" w:rsidR="00003F76" w:rsidRDefault="004F584D" w:rsidP="00003F76">
      <w:pPr>
        <w:spacing w:after="0" w:line="240" w:lineRule="auto"/>
        <w:ind w:left="360"/>
        <w:rPr>
          <w:rFonts w:cstheme="minorHAnsi"/>
          <w:bCs/>
        </w:rPr>
      </w:pPr>
      <w:r>
        <w:t>4 snelheden: Vakantie, Dagelijks gebruik, Keuken en Gasten</w:t>
      </w:r>
    </w:p>
    <w:p w14:paraId="2E1BF89F" w14:textId="22FE378D" w:rsidR="007243A6" w:rsidRPr="00941C4F" w:rsidRDefault="001613A9" w:rsidP="007243A6">
      <w:pPr>
        <w:numPr>
          <w:ilvl w:val="0"/>
          <w:numId w:val="19"/>
        </w:numPr>
        <w:spacing w:after="0" w:line="240" w:lineRule="auto"/>
        <w:rPr>
          <w:rFonts w:cstheme="minorHAnsi"/>
          <w:bCs/>
        </w:rPr>
      </w:pPr>
      <w:r>
        <w:rPr>
          <w:b/>
        </w:rPr>
        <w:t xml:space="preserve">Connectiviteit: </w:t>
      </w:r>
    </w:p>
    <w:p w14:paraId="57504B16" w14:textId="5608063C" w:rsidR="007243A6" w:rsidRPr="00941C4F" w:rsidRDefault="006B2CB3" w:rsidP="00390382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  <w:bCs/>
        </w:rPr>
      </w:pPr>
      <w:r>
        <w:t xml:space="preserve">0-10V voor </w:t>
      </w:r>
      <w:proofErr w:type="spellStart"/>
      <w:r>
        <w:t>binnenluchtsensor</w:t>
      </w:r>
      <w:proofErr w:type="spellEnd"/>
      <w:r>
        <w:t xml:space="preserve"> (</w:t>
      </w:r>
      <w:r w:rsidR="00E6262D">
        <w:t>CO</w:t>
      </w:r>
      <w:r w:rsidR="00E6262D">
        <w:rPr>
          <w:vertAlign w:val="subscript"/>
        </w:rPr>
        <w:t>2</w:t>
      </w:r>
      <w:r>
        <w:t>),</w:t>
      </w:r>
    </w:p>
    <w:p w14:paraId="763A453C" w14:textId="2EBA4F78" w:rsidR="00944432" w:rsidRPr="00941C4F" w:rsidRDefault="00ED653D" w:rsidP="00390382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  <w:bCs/>
        </w:rPr>
      </w:pPr>
      <w:proofErr w:type="spellStart"/>
      <w:r>
        <w:t>Modbus</w:t>
      </w:r>
      <w:proofErr w:type="spellEnd"/>
      <w:r>
        <w:t xml:space="preserve"> voor integratie in </w:t>
      </w:r>
      <w:proofErr w:type="spellStart"/>
      <w:r>
        <w:t>domoticasysteem</w:t>
      </w:r>
      <w:proofErr w:type="spellEnd"/>
    </w:p>
    <w:p w14:paraId="3C877494" w14:textId="6FAEB140" w:rsidR="00513B7F" w:rsidRPr="00941C4F" w:rsidRDefault="002B0678" w:rsidP="00390382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  <w:bCs/>
        </w:rPr>
      </w:pPr>
      <w:proofErr w:type="spellStart"/>
      <w:r>
        <w:t>Aldes-IBus</w:t>
      </w:r>
      <w:proofErr w:type="spellEnd"/>
      <w:r>
        <w:t xml:space="preserve"> (voor BCA-Bus, Bahia Curve-Bus,…)</w:t>
      </w:r>
      <w:bookmarkStart w:id="0" w:name="_GoBack"/>
      <w:bookmarkEnd w:id="0"/>
    </w:p>
    <w:p w14:paraId="59BBB7ED" w14:textId="23599E83" w:rsidR="00B80B8B" w:rsidRPr="00941C4F" w:rsidRDefault="00B80B8B" w:rsidP="00390382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  <w:bCs/>
        </w:rPr>
      </w:pPr>
      <w:r>
        <w:t xml:space="preserve">Smartphone-app </w:t>
      </w:r>
      <w:proofErr w:type="spellStart"/>
      <w:r>
        <w:t>AldesConnect</w:t>
      </w:r>
      <w:proofErr w:type="spellEnd"/>
    </w:p>
    <w:p w14:paraId="180CDA7F" w14:textId="2EBEE4FF" w:rsidR="002B2D49" w:rsidRPr="003F1A46" w:rsidRDefault="00437FCC" w:rsidP="0069464A">
      <w:pPr>
        <w:numPr>
          <w:ilvl w:val="0"/>
          <w:numId w:val="19"/>
        </w:numPr>
        <w:spacing w:after="0" w:line="240" w:lineRule="auto"/>
        <w:rPr>
          <w:rFonts w:cstheme="minorHAnsi"/>
          <w:b/>
        </w:rPr>
      </w:pPr>
      <w:proofErr w:type="spellStart"/>
      <w:r>
        <w:rPr>
          <w:b/>
        </w:rPr>
        <w:t>Geluidsvermogenniveau</w:t>
      </w:r>
      <w:proofErr w:type="spellEnd"/>
      <w:r>
        <w:rPr>
          <w:b/>
        </w:rPr>
        <w:t xml:space="preserve"> Erp</w:t>
      </w:r>
      <w:r>
        <w:t>:</w:t>
      </w:r>
      <w:r w:rsidR="00D2333A">
        <w:t xml:space="preserve"> </w:t>
      </w:r>
      <w:r>
        <w:t>53,3 dB(A) bij 50Pa</w:t>
      </w:r>
    </w:p>
    <w:p w14:paraId="2CC98F0C" w14:textId="4B81857E" w:rsidR="003F1A46" w:rsidRPr="00D2333A" w:rsidRDefault="003F1A46" w:rsidP="003F1A46">
      <w:pPr>
        <w:spacing w:after="0" w:line="240" w:lineRule="auto"/>
        <w:rPr>
          <w:rFonts w:cstheme="minorHAnsi"/>
          <w:b/>
        </w:rPr>
      </w:pPr>
    </w:p>
    <w:p w14:paraId="53748A0A" w14:textId="00FC98AE" w:rsidR="00CA65A2" w:rsidRPr="0069464A" w:rsidRDefault="00CA65A2" w:rsidP="00CA65A2">
      <w:pPr>
        <w:numPr>
          <w:ilvl w:val="0"/>
          <w:numId w:val="19"/>
        </w:numPr>
        <w:spacing w:after="0" w:line="240" w:lineRule="auto"/>
        <w:rPr>
          <w:rFonts w:cstheme="minorHAnsi"/>
          <w:b/>
          <w:bCs/>
        </w:rPr>
      </w:pPr>
      <w:r>
        <w:rPr>
          <w:b/>
        </w:rPr>
        <w:lastRenderedPageBreak/>
        <w:t>Filtering</w:t>
      </w:r>
    </w:p>
    <w:p w14:paraId="0E8F6B02" w14:textId="650C78AE" w:rsidR="00CA65A2" w:rsidRPr="007D57F3" w:rsidRDefault="00CA65A2" w:rsidP="00CA65A2">
      <w:pPr>
        <w:spacing w:after="0"/>
        <w:ind w:left="357"/>
        <w:rPr>
          <w:rFonts w:cstheme="minorHAnsi"/>
        </w:rPr>
      </w:pPr>
      <w:r>
        <w:t>Op afvoer: een stof- of pollenfilter (</w:t>
      </w:r>
      <w:proofErr w:type="spellStart"/>
      <w:r>
        <w:t>Coarse</w:t>
      </w:r>
      <w:proofErr w:type="spellEnd"/>
      <w:r>
        <w:t xml:space="preserve"> 65% plooi 48mm)</w:t>
      </w:r>
    </w:p>
    <w:p w14:paraId="07DBE078" w14:textId="77777777" w:rsidR="00A728ED" w:rsidRDefault="00CA65A2" w:rsidP="00CA65A2">
      <w:pPr>
        <w:spacing w:after="0"/>
        <w:ind w:left="357"/>
        <w:rPr>
          <w:rFonts w:cstheme="minorHAnsi"/>
        </w:rPr>
      </w:pPr>
      <w:r>
        <w:t xml:space="preserve">Op toevoer: </w:t>
      </w:r>
    </w:p>
    <w:p w14:paraId="7D5E072E" w14:textId="68A1AA15" w:rsidR="00CA65A2" w:rsidRDefault="00811488" w:rsidP="00A728ED">
      <w:pPr>
        <w:pStyle w:val="Lijstalinea"/>
        <w:numPr>
          <w:ilvl w:val="1"/>
          <w:numId w:val="20"/>
        </w:numPr>
        <w:spacing w:after="0"/>
        <w:rPr>
          <w:rFonts w:cstheme="minorHAnsi"/>
        </w:rPr>
      </w:pPr>
      <w:r>
        <w:t>Een ePM10 50% plooi 48 mm</w:t>
      </w:r>
    </w:p>
    <w:p w14:paraId="1E769063" w14:textId="071A105B" w:rsidR="006A4B6F" w:rsidRPr="006A4B6F" w:rsidRDefault="006A4B6F" w:rsidP="006A4B6F">
      <w:pPr>
        <w:spacing w:after="0"/>
        <w:ind w:left="708"/>
        <w:rPr>
          <w:rFonts w:cstheme="minorHAnsi"/>
        </w:rPr>
      </w:pPr>
      <w:r>
        <w:t>Als hulpstuk: Fijnstoffilter (ePM2,5 65%), Bacteriefilter (ePM1 80%), VOS-filter (ePM2,5 65% + actieve kool)</w:t>
      </w:r>
    </w:p>
    <w:p w14:paraId="146150F0" w14:textId="257FD376" w:rsidR="00272BF0" w:rsidRDefault="00CA65A2" w:rsidP="00585B8E">
      <w:pPr>
        <w:pStyle w:val="Lijstalinea"/>
        <w:spacing w:after="0"/>
        <w:rPr>
          <w:rFonts w:cstheme="minorHAnsi"/>
          <w:b/>
          <w:bCs/>
        </w:rPr>
      </w:pPr>
      <w:r>
        <w:rPr>
          <w:b/>
        </w:rPr>
        <w:t>STANDAARD 100% BYPASS</w:t>
      </w:r>
    </w:p>
    <w:p w14:paraId="345DD261" w14:textId="2F350A12" w:rsidR="007D57F3" w:rsidRPr="007D57F3" w:rsidRDefault="007D57F3" w:rsidP="00B74F58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b/>
        </w:rPr>
        <w:t xml:space="preserve">Radon-modus: </w:t>
      </w:r>
      <w:r>
        <w:t>Ja</w:t>
      </w:r>
    </w:p>
    <w:p w14:paraId="45CBFA6B" w14:textId="77777777" w:rsidR="00437FCC" w:rsidRPr="00CA65A2" w:rsidRDefault="00437FCC" w:rsidP="00CA65A2">
      <w:pPr>
        <w:numPr>
          <w:ilvl w:val="0"/>
          <w:numId w:val="19"/>
        </w:numPr>
        <w:spacing w:after="0" w:line="240" w:lineRule="auto"/>
        <w:rPr>
          <w:rFonts w:cstheme="minorHAnsi"/>
          <w:b/>
          <w:bCs/>
        </w:rPr>
      </w:pPr>
      <w:r>
        <w:rPr>
          <w:b/>
        </w:rPr>
        <w:t>Afmetingen</w:t>
      </w:r>
    </w:p>
    <w:p w14:paraId="2633DB16" w14:textId="77777777" w:rsidR="00437FCC" w:rsidRPr="001613A9" w:rsidRDefault="00437FCC" w:rsidP="00CA65A2">
      <w:pPr>
        <w:spacing w:after="0" w:line="240" w:lineRule="auto"/>
        <w:ind w:left="360"/>
        <w:rPr>
          <w:rFonts w:cstheme="minorHAnsi"/>
        </w:rPr>
      </w:pPr>
      <w:r>
        <w:t>Ventilatie-eenheid:</w:t>
      </w:r>
    </w:p>
    <w:p w14:paraId="2E68B43C" w14:textId="61A0C577" w:rsidR="00437FCC" w:rsidRDefault="00DE0FAD" w:rsidP="00390382">
      <w:pPr>
        <w:pStyle w:val="Lijstalinea"/>
        <w:spacing w:after="0"/>
        <w:rPr>
          <w:rFonts w:cstheme="minorHAnsi"/>
        </w:rPr>
      </w:pPr>
      <w:r>
        <w:t>Diepte x Breedte x Hoogte: 560x560x1088mm</w:t>
      </w:r>
    </w:p>
    <w:p w14:paraId="7F2991F0" w14:textId="77777777" w:rsidR="000A42A8" w:rsidRPr="007D57F3" w:rsidRDefault="000A42A8" w:rsidP="000A42A8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b/>
        </w:rPr>
        <w:t>Gewicht</w:t>
      </w:r>
      <w:r>
        <w:t xml:space="preserve">: </w:t>
      </w:r>
    </w:p>
    <w:p w14:paraId="78D0A55C" w14:textId="770849B7" w:rsidR="000A42A8" w:rsidRPr="007D57F3" w:rsidRDefault="00AC48B3" w:rsidP="000A42A8">
      <w:pPr>
        <w:spacing w:after="0" w:line="240" w:lineRule="auto"/>
        <w:ind w:left="360"/>
        <w:rPr>
          <w:rFonts w:cstheme="minorHAnsi"/>
        </w:rPr>
      </w:pPr>
      <w:r>
        <w:t>41,00 kg</w:t>
      </w:r>
    </w:p>
    <w:p w14:paraId="397DAEC7" w14:textId="60A33224" w:rsidR="00390382" w:rsidRPr="0028172A" w:rsidRDefault="00390382" w:rsidP="00390382">
      <w:pPr>
        <w:numPr>
          <w:ilvl w:val="0"/>
          <w:numId w:val="19"/>
        </w:numPr>
        <w:spacing w:after="0" w:line="240" w:lineRule="auto"/>
        <w:rPr>
          <w:rFonts w:cstheme="minorHAnsi"/>
          <w:b/>
          <w:bCs/>
        </w:rPr>
      </w:pPr>
      <w:bookmarkStart w:id="1" w:name="_Hlk38375289"/>
      <w:r>
        <w:rPr>
          <w:b/>
        </w:rPr>
        <w:t>Interface Installateur</w:t>
      </w:r>
    </w:p>
    <w:p w14:paraId="5C14D3DE" w14:textId="36E35A5E" w:rsidR="00161687" w:rsidRPr="007E1915" w:rsidRDefault="00161687" w:rsidP="00161687">
      <w:pPr>
        <w:pStyle w:val="Lijstalinea"/>
        <w:numPr>
          <w:ilvl w:val="1"/>
          <w:numId w:val="20"/>
        </w:numPr>
        <w:spacing w:after="0"/>
        <w:rPr>
          <w:rFonts w:cstheme="minorHAnsi"/>
        </w:rPr>
      </w:pPr>
      <w:r>
        <w:t xml:space="preserve">Keuze van de regelmodus: constante snelheid, constant debiet (zelfregelend) </w:t>
      </w:r>
    </w:p>
    <w:p w14:paraId="6F03ADBC" w14:textId="1E136390" w:rsidR="00161687" w:rsidRPr="00AC3B88" w:rsidRDefault="00161687" w:rsidP="00161687">
      <w:pPr>
        <w:pStyle w:val="Lijstalinea"/>
        <w:numPr>
          <w:ilvl w:val="1"/>
          <w:numId w:val="20"/>
        </w:numPr>
        <w:spacing w:after="0"/>
        <w:rPr>
          <w:rFonts w:cstheme="minorHAnsi"/>
        </w:rPr>
      </w:pPr>
      <w:r>
        <w:t>Aanpassing van het debiet (in m³/h) of van de snelheid (in %) in functie van de gekozen regelmodus</w:t>
      </w:r>
    </w:p>
    <w:p w14:paraId="32E5A820" w14:textId="2F94268D" w:rsidR="00161687" w:rsidRDefault="00161687" w:rsidP="00161687">
      <w:pPr>
        <w:pStyle w:val="Lijstalinea"/>
        <w:numPr>
          <w:ilvl w:val="1"/>
          <w:numId w:val="20"/>
        </w:numPr>
        <w:spacing w:after="0"/>
        <w:rPr>
          <w:rFonts w:cstheme="minorHAnsi"/>
        </w:rPr>
      </w:pPr>
      <w:r>
        <w:t>Regeling van wisselende debieten (aanvoer/afvoer)</w:t>
      </w:r>
    </w:p>
    <w:p w14:paraId="6197B727" w14:textId="5B3F7A09" w:rsidR="0022055F" w:rsidRDefault="0022055F" w:rsidP="00161687">
      <w:pPr>
        <w:pStyle w:val="Lijstalinea"/>
        <w:numPr>
          <w:ilvl w:val="1"/>
          <w:numId w:val="20"/>
        </w:numPr>
        <w:spacing w:after="0"/>
        <w:rPr>
          <w:rFonts w:cstheme="minorHAnsi"/>
        </w:rPr>
      </w:pPr>
      <w:r>
        <w:t>De duur kiezen van elke specifieke regelmodus (Vakantie, Boost, Gasten)</w:t>
      </w:r>
    </w:p>
    <w:p w14:paraId="2D3983B0" w14:textId="28CEBEDE" w:rsidR="0038036F" w:rsidRDefault="0038036F" w:rsidP="00161687">
      <w:pPr>
        <w:pStyle w:val="Lijstalinea"/>
        <w:numPr>
          <w:ilvl w:val="1"/>
          <w:numId w:val="20"/>
        </w:numPr>
        <w:spacing w:after="0"/>
        <w:rPr>
          <w:rFonts w:cstheme="minorHAnsi"/>
        </w:rPr>
      </w:pPr>
      <w:r>
        <w:t>Toegang tot de werkingsstatus van de machine tijdens onderhoudswerkzaamheden</w:t>
      </w:r>
    </w:p>
    <w:p w14:paraId="1E7D22D7" w14:textId="28059DD6" w:rsidR="00DC10AE" w:rsidRPr="00AC3B88" w:rsidRDefault="00DC10AE" w:rsidP="00161687">
      <w:pPr>
        <w:pStyle w:val="Lijstalinea"/>
        <w:numPr>
          <w:ilvl w:val="1"/>
          <w:numId w:val="20"/>
        </w:numPr>
        <w:spacing w:after="0"/>
        <w:rPr>
          <w:rFonts w:cstheme="minorHAnsi"/>
        </w:rPr>
      </w:pPr>
      <w:r>
        <w:t>Programma-updates injecteren via de USB-poort</w:t>
      </w:r>
    </w:p>
    <w:bookmarkEnd w:id="1"/>
    <w:p w14:paraId="12CE2C8C" w14:textId="0839E358" w:rsidR="009B529B" w:rsidRPr="009B529B" w:rsidRDefault="009B529B" w:rsidP="006852D2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b/>
        </w:rPr>
        <w:t xml:space="preserve">Elektrische kenmerken: </w:t>
      </w:r>
    </w:p>
    <w:p w14:paraId="5D12BCEE" w14:textId="02B2BF76" w:rsidR="00BD6246" w:rsidRDefault="007D57F3" w:rsidP="009B529B">
      <w:pPr>
        <w:spacing w:after="0" w:line="240" w:lineRule="auto"/>
        <w:ind w:left="360"/>
        <w:rPr>
          <w:rFonts w:cstheme="minorHAnsi"/>
        </w:rPr>
      </w:pPr>
      <w:proofErr w:type="spellStart"/>
      <w:r>
        <w:rPr>
          <w:b/>
        </w:rPr>
        <w:t>ErP</w:t>
      </w:r>
      <w:proofErr w:type="spellEnd"/>
      <w:r>
        <w:rPr>
          <w:b/>
        </w:rPr>
        <w:t xml:space="preserve"> – SPI (W/m³/h): </w:t>
      </w:r>
      <w:r>
        <w:t>0,29</w:t>
      </w:r>
    </w:p>
    <w:p w14:paraId="48F062F3" w14:textId="425862E2" w:rsidR="009B529B" w:rsidRDefault="009B529B" w:rsidP="009B529B">
      <w:pPr>
        <w:spacing w:after="0" w:line="240" w:lineRule="auto"/>
        <w:ind w:left="360"/>
        <w:rPr>
          <w:rFonts w:cstheme="minorHAnsi"/>
        </w:rPr>
      </w:pPr>
      <w:r>
        <w:rPr>
          <w:b/>
        </w:rPr>
        <w:t>Max. stroomsterkte</w:t>
      </w:r>
      <w:r>
        <w:t>: 2,5 A</w:t>
      </w:r>
    </w:p>
    <w:p w14:paraId="45B72935" w14:textId="4F330538" w:rsidR="009B529B" w:rsidRDefault="009B529B" w:rsidP="009B529B">
      <w:pPr>
        <w:spacing w:after="0" w:line="240" w:lineRule="auto"/>
        <w:ind w:left="360"/>
        <w:rPr>
          <w:rFonts w:cstheme="minorHAnsi"/>
        </w:rPr>
      </w:pPr>
      <w:r>
        <w:rPr>
          <w:b/>
        </w:rPr>
        <w:t xml:space="preserve">Max. vermogen: </w:t>
      </w:r>
      <w:r>
        <w:t>350W</w:t>
      </w:r>
    </w:p>
    <w:p w14:paraId="4F67D4C1" w14:textId="2F07623B" w:rsidR="00713BB9" w:rsidRDefault="00460D3A" w:rsidP="009B529B">
      <w:pPr>
        <w:spacing w:after="0" w:line="240" w:lineRule="auto"/>
        <w:ind w:left="360"/>
        <w:rPr>
          <w:rFonts w:cstheme="minorHAnsi"/>
        </w:rPr>
      </w:pPr>
      <w:r>
        <w:rPr>
          <w:b/>
        </w:rPr>
        <w:t>Beschermingsklasse:</w:t>
      </w:r>
      <w:r>
        <w:t xml:space="preserve"> IPX2, klasse I</w:t>
      </w:r>
    </w:p>
    <w:p w14:paraId="49502D00" w14:textId="361A5AD8" w:rsidR="00460D3A" w:rsidRDefault="00460D3A" w:rsidP="009B529B">
      <w:pPr>
        <w:spacing w:after="0" w:line="240" w:lineRule="auto"/>
        <w:ind w:left="360"/>
        <w:rPr>
          <w:rFonts w:cstheme="minorHAnsi"/>
        </w:rPr>
      </w:pPr>
      <w:r>
        <w:rPr>
          <w:b/>
        </w:rPr>
        <w:t>Voeding:</w:t>
      </w:r>
      <w:r>
        <w:t xml:space="preserve"> 230V</w:t>
      </w:r>
    </w:p>
    <w:p w14:paraId="59F139A9" w14:textId="26D2A6B9" w:rsidR="001E5731" w:rsidRPr="0069464A" w:rsidRDefault="001E5731" w:rsidP="001E5731">
      <w:pPr>
        <w:numPr>
          <w:ilvl w:val="0"/>
          <w:numId w:val="19"/>
        </w:numPr>
        <w:spacing w:after="0" w:line="240" w:lineRule="auto"/>
        <w:rPr>
          <w:rFonts w:cstheme="minorHAnsi"/>
          <w:b/>
          <w:bCs/>
        </w:rPr>
      </w:pPr>
      <w:r>
        <w:rPr>
          <w:b/>
        </w:rPr>
        <w:t xml:space="preserve">Elektrische aansluiting </w:t>
      </w:r>
    </w:p>
    <w:p w14:paraId="163DE3A9" w14:textId="357A417A" w:rsidR="001E5731" w:rsidRPr="0069464A" w:rsidRDefault="001E5731" w:rsidP="001E5731">
      <w:pPr>
        <w:spacing w:after="0" w:line="240" w:lineRule="auto"/>
        <w:ind w:left="360"/>
        <w:rPr>
          <w:rFonts w:cstheme="minorHAnsi"/>
          <w:bCs/>
        </w:rPr>
      </w:pPr>
      <w:r>
        <w:t xml:space="preserve">De eenheid aansluiten op de connector onder het kanaal met behulp van een kabel die rechtstreeks aangesloten is op het elektrische paneel van de installatie </w:t>
      </w:r>
    </w:p>
    <w:p w14:paraId="414F97DF" w14:textId="01BACACD" w:rsidR="0095067E" w:rsidRPr="0069464A" w:rsidRDefault="0095067E" w:rsidP="001E5731">
      <w:pPr>
        <w:spacing w:after="0" w:line="240" w:lineRule="auto"/>
        <w:ind w:left="360"/>
        <w:rPr>
          <w:rFonts w:cstheme="minorHAnsi"/>
          <w:bCs/>
        </w:rPr>
      </w:pPr>
      <w:r>
        <w:t xml:space="preserve">Kabeldoorsnede: 3 x 1,5 mm² minimum (maximum 2,5 </w:t>
      </w:r>
      <w:r w:rsidRPr="00E6262D">
        <w:t xml:space="preserve">mm² indien </w:t>
      </w:r>
      <w:r w:rsidR="00391955" w:rsidRPr="00E32234">
        <w:t xml:space="preserve">uiteinde </w:t>
      </w:r>
      <w:r w:rsidRPr="00E32234">
        <w:t xml:space="preserve">geïsoleerd </w:t>
      </w:r>
      <w:r w:rsidR="00391955" w:rsidRPr="00E32234">
        <w:t>i</w:t>
      </w:r>
      <w:r w:rsidRPr="00E32234">
        <w:t>4 mm²)</w:t>
      </w:r>
    </w:p>
    <w:p w14:paraId="6020C1D8" w14:textId="312674E3" w:rsidR="0095067E" w:rsidRPr="0069464A" w:rsidRDefault="0095067E" w:rsidP="001E5731">
      <w:pPr>
        <w:spacing w:after="0" w:line="240" w:lineRule="auto"/>
        <w:ind w:left="360"/>
        <w:rPr>
          <w:rFonts w:cstheme="minorHAnsi"/>
          <w:bCs/>
        </w:rPr>
      </w:pPr>
      <w:r>
        <w:t xml:space="preserve">Net: wisselstroom 230 V </w:t>
      </w:r>
      <w:proofErr w:type="spellStart"/>
      <w:r>
        <w:t>eenfasig</w:t>
      </w:r>
      <w:proofErr w:type="spellEnd"/>
    </w:p>
    <w:p w14:paraId="2B5F0082" w14:textId="609D0715" w:rsidR="0095067E" w:rsidRPr="0069464A" w:rsidRDefault="0095067E" w:rsidP="001E5731">
      <w:pPr>
        <w:spacing w:after="0" w:line="240" w:lineRule="auto"/>
        <w:ind w:left="360"/>
        <w:rPr>
          <w:rFonts w:cstheme="minorHAnsi"/>
          <w:bCs/>
        </w:rPr>
      </w:pPr>
      <w:r>
        <w:t xml:space="preserve">De INSTALLATIE bestaat uit: </w:t>
      </w:r>
    </w:p>
    <w:p w14:paraId="032592CA" w14:textId="563369A1" w:rsidR="0095067E" w:rsidRPr="0069464A" w:rsidRDefault="0095067E" w:rsidP="0095067E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  <w:bCs/>
        </w:rPr>
      </w:pPr>
      <w:r>
        <w:t>Een tweepolige schakelaar</w:t>
      </w:r>
    </w:p>
    <w:p w14:paraId="4610B6CB" w14:textId="21DD3B0A" w:rsidR="0095067E" w:rsidRPr="0069464A" w:rsidRDefault="0095067E" w:rsidP="0095067E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  <w:bCs/>
        </w:rPr>
      </w:pPr>
      <w:r>
        <w:t>Een bescherming van het net door middel van een differentieelschakelaar van 30mA</w:t>
      </w:r>
    </w:p>
    <w:p w14:paraId="6E771B6F" w14:textId="79269331" w:rsidR="0095067E" w:rsidRPr="0069464A" w:rsidRDefault="0095067E" w:rsidP="0095067E">
      <w:pPr>
        <w:numPr>
          <w:ilvl w:val="0"/>
          <w:numId w:val="19"/>
        </w:numPr>
        <w:spacing w:after="0" w:line="240" w:lineRule="auto"/>
        <w:rPr>
          <w:rFonts w:cstheme="minorHAnsi"/>
          <w:b/>
          <w:bCs/>
        </w:rPr>
      </w:pPr>
      <w:r>
        <w:rPr>
          <w:b/>
        </w:rPr>
        <w:t>Onderhoud</w:t>
      </w:r>
    </w:p>
    <w:p w14:paraId="70D2CD82" w14:textId="5CBF6537" w:rsidR="00CB3E9E" w:rsidRPr="0069464A" w:rsidRDefault="0069464A" w:rsidP="0095067E">
      <w:pPr>
        <w:spacing w:after="0" w:line="240" w:lineRule="auto"/>
        <w:ind w:left="360"/>
        <w:rPr>
          <w:rFonts w:cstheme="minorHAnsi"/>
        </w:rPr>
      </w:pPr>
      <w:r>
        <w:t>Onderhoud van de wisselaar om de twee jaar wordt aanbevolen, maar het is raadzaam om:</w:t>
      </w:r>
    </w:p>
    <w:p w14:paraId="1B0A6A28" w14:textId="6C1B8773" w:rsidR="001E5731" w:rsidRPr="0069464A" w:rsidRDefault="00CB3E9E" w:rsidP="00CB3E9E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t>De wisselaar 1x/jaar met de stofzuiger te reinigen</w:t>
      </w:r>
    </w:p>
    <w:p w14:paraId="3F69F322" w14:textId="410B94CA" w:rsidR="00CB3E9E" w:rsidRPr="0069464A" w:rsidRDefault="00CB3E9E" w:rsidP="00CB3E9E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t>De filters om de 3 maanden te reinigen</w:t>
      </w:r>
    </w:p>
    <w:p w14:paraId="7457DCB3" w14:textId="39AAAA7E" w:rsidR="00CB3E9E" w:rsidRPr="0069464A" w:rsidRDefault="00CB3E9E" w:rsidP="00CB3E9E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t>De filters 1x/jaar te vervangen</w:t>
      </w:r>
    </w:p>
    <w:p w14:paraId="5E574254" w14:textId="77777777" w:rsidR="0069464A" w:rsidRPr="0069464A" w:rsidRDefault="001E5731" w:rsidP="0069464A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b/>
        </w:rPr>
        <w:t xml:space="preserve">Montage: </w:t>
      </w:r>
    </w:p>
    <w:p w14:paraId="48A97428" w14:textId="02FAC8F6" w:rsidR="001E5731" w:rsidRDefault="0069464A" w:rsidP="0069464A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t xml:space="preserve">Geïntegreerde </w:t>
      </w:r>
      <w:proofErr w:type="spellStart"/>
      <w:r>
        <w:t>wandmontageset</w:t>
      </w:r>
      <w:proofErr w:type="spellEnd"/>
    </w:p>
    <w:p w14:paraId="69FC28F5" w14:textId="6B42B4FF" w:rsidR="0069464A" w:rsidRPr="0069464A" w:rsidRDefault="0069464A" w:rsidP="0069464A">
      <w:pPr>
        <w:pStyle w:val="Lijstalinea"/>
        <w:numPr>
          <w:ilvl w:val="0"/>
          <w:numId w:val="20"/>
        </w:numPr>
        <w:spacing w:after="0" w:line="240" w:lineRule="auto"/>
        <w:rPr>
          <w:rFonts w:cstheme="minorHAnsi"/>
        </w:rPr>
      </w:pPr>
      <w:r>
        <w:t>Installatie op voeten (als hulpstuk)</w:t>
      </w:r>
    </w:p>
    <w:p w14:paraId="276CE2B6" w14:textId="77777777" w:rsidR="00CA65A2" w:rsidRPr="0069464A" w:rsidRDefault="00CA65A2" w:rsidP="00CA65A2">
      <w:pPr>
        <w:numPr>
          <w:ilvl w:val="0"/>
          <w:numId w:val="19"/>
        </w:numPr>
        <w:spacing w:after="0" w:line="240" w:lineRule="auto"/>
        <w:rPr>
          <w:rFonts w:cstheme="minorHAnsi"/>
        </w:rPr>
      </w:pPr>
      <w:r>
        <w:rPr>
          <w:b/>
        </w:rPr>
        <w:t>Afvoer- en toevoermonden Ø 160mm</w:t>
      </w:r>
      <w:r>
        <w:t>: de monden kunnen worden aangesloten op een dak- of geveldoorvoer</w:t>
      </w:r>
    </w:p>
    <w:p w14:paraId="2DEA8315" w14:textId="18B38174" w:rsidR="003C41A7" w:rsidRDefault="003C41A7" w:rsidP="003C41A7"/>
    <w:sectPr w:rsidR="003C41A7" w:rsidSect="0016562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668" w:right="1417" w:bottom="1417" w:left="1417" w:header="708" w:footer="2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00AE8E" w14:textId="77777777" w:rsidR="00F45AAB" w:rsidRDefault="00F45AAB" w:rsidP="006804F9">
      <w:pPr>
        <w:spacing w:after="0" w:line="240" w:lineRule="auto"/>
      </w:pPr>
      <w:r>
        <w:separator/>
      </w:r>
    </w:p>
  </w:endnote>
  <w:endnote w:type="continuationSeparator" w:id="0">
    <w:p w14:paraId="28456F55" w14:textId="77777777" w:rsidR="00F45AAB" w:rsidRDefault="00F45AAB" w:rsidP="006804F9">
      <w:pPr>
        <w:spacing w:after="0" w:line="240" w:lineRule="auto"/>
      </w:pPr>
      <w:r>
        <w:continuationSeparator/>
      </w:r>
    </w:p>
  </w:endnote>
  <w:endnote w:type="continuationNotice" w:id="1">
    <w:p w14:paraId="7140743F" w14:textId="77777777" w:rsidR="00F45AAB" w:rsidRDefault="00F45AA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AB18B5" w14:textId="266973B7" w:rsidR="006B3B6A" w:rsidRPr="00D2333A" w:rsidRDefault="006B3B6A" w:rsidP="003D1766">
    <w:pPr>
      <w:pStyle w:val="Voettekst"/>
      <w:ind w:left="1418" w:firstLine="426"/>
      <w:jc w:val="center"/>
      <w:rPr>
        <w:rStyle w:val="Paginanummer"/>
        <w:sz w:val="16"/>
        <w:szCs w:val="16"/>
        <w:lang w:val="fr-BE"/>
      </w:rPr>
    </w:pPr>
    <w:r>
      <w:rPr>
        <w:noProof/>
        <w:sz w:val="16"/>
      </w:rPr>
      <w:drawing>
        <wp:anchor distT="0" distB="0" distL="114300" distR="114300" simplePos="0" relativeHeight="251658240" behindDoc="1" locked="0" layoutInCell="1" allowOverlap="1" wp14:anchorId="0237ECDC" wp14:editId="36865DA8">
          <wp:simplePos x="0" y="0"/>
          <wp:positionH relativeFrom="column">
            <wp:posOffset>-93680</wp:posOffset>
          </wp:positionH>
          <wp:positionV relativeFrom="paragraph">
            <wp:posOffset>-521012</wp:posOffset>
          </wp:positionV>
          <wp:extent cx="624359" cy="629107"/>
          <wp:effectExtent l="0" t="0" r="4445" b="0"/>
          <wp:wrapNone/>
          <wp:docPr id="49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59" cy="629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333A">
      <w:rPr>
        <w:rStyle w:val="Paginanummer"/>
        <w:sz w:val="16"/>
        <w:lang w:val="fr-BE"/>
      </w:rPr>
      <w:t xml:space="preserve">Aldes Benelux – Rue Jean Verkruyts B 4631 Hermalle-sous-Argenteau </w:t>
    </w:r>
    <w:r w:rsidRPr="00D2333A">
      <w:rPr>
        <w:rStyle w:val="Paginanummer"/>
        <w:sz w:val="16"/>
        <w:lang w:val="fr-BE"/>
      </w:rPr>
      <w:tab/>
      <w:t xml:space="preserve">Pagina </w:t>
    </w:r>
    <w:r w:rsidRPr="003D1766">
      <w:rPr>
        <w:rStyle w:val="Paginanummer"/>
        <w:sz w:val="16"/>
      </w:rPr>
      <w:fldChar w:fldCharType="begin"/>
    </w:r>
    <w:r w:rsidRPr="00D2333A">
      <w:rPr>
        <w:rStyle w:val="Paginanummer"/>
        <w:sz w:val="16"/>
        <w:lang w:val="fr-BE"/>
      </w:rPr>
      <w:instrText>PAGE</w:instrText>
    </w:r>
    <w:r w:rsidRPr="003D1766">
      <w:rPr>
        <w:rStyle w:val="Paginanummer"/>
        <w:sz w:val="16"/>
      </w:rPr>
      <w:fldChar w:fldCharType="separate"/>
    </w:r>
    <w:r w:rsidR="00E41A5F" w:rsidRPr="00D2333A">
      <w:rPr>
        <w:rStyle w:val="Paginanummer"/>
        <w:sz w:val="16"/>
        <w:lang w:val="fr-BE"/>
      </w:rPr>
      <w:t>7</w:t>
    </w:r>
    <w:r w:rsidRPr="003D1766">
      <w:rPr>
        <w:rStyle w:val="Paginanummer"/>
        <w:sz w:val="16"/>
      </w:rPr>
      <w:fldChar w:fldCharType="end"/>
    </w:r>
    <w:r w:rsidRPr="00D2333A">
      <w:rPr>
        <w:rStyle w:val="Paginanummer"/>
        <w:sz w:val="16"/>
        <w:lang w:val="fr-BE"/>
      </w:rPr>
      <w:t xml:space="preserve"> van </w:t>
    </w:r>
    <w:r w:rsidRPr="003D1766">
      <w:rPr>
        <w:rStyle w:val="Paginanummer"/>
        <w:sz w:val="16"/>
      </w:rPr>
      <w:fldChar w:fldCharType="begin"/>
    </w:r>
    <w:r w:rsidRPr="00D2333A">
      <w:rPr>
        <w:rStyle w:val="Paginanummer"/>
        <w:sz w:val="16"/>
        <w:lang w:val="fr-BE"/>
      </w:rPr>
      <w:instrText>NUMPAGES</w:instrText>
    </w:r>
    <w:r w:rsidRPr="003D1766">
      <w:rPr>
        <w:rStyle w:val="Paginanummer"/>
        <w:sz w:val="16"/>
      </w:rPr>
      <w:fldChar w:fldCharType="separate"/>
    </w:r>
    <w:r w:rsidR="00E41A5F" w:rsidRPr="00D2333A">
      <w:rPr>
        <w:rStyle w:val="Paginanummer"/>
        <w:sz w:val="16"/>
        <w:lang w:val="fr-BE"/>
      </w:rPr>
      <w:t>7</w:t>
    </w:r>
    <w:r w:rsidRPr="003D1766">
      <w:rPr>
        <w:rStyle w:val="Paginanummer"/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A2858" w14:textId="05DE5A2D" w:rsidR="00165620" w:rsidRPr="00D2333A" w:rsidRDefault="00165620" w:rsidP="00165620">
    <w:pPr>
      <w:pStyle w:val="Voettekst"/>
      <w:ind w:left="1418" w:firstLine="426"/>
      <w:jc w:val="center"/>
      <w:rPr>
        <w:lang w:val="fr-BE"/>
      </w:rPr>
    </w:pPr>
    <w:r>
      <w:rPr>
        <w:noProof/>
        <w:sz w:val="16"/>
      </w:rPr>
      <w:drawing>
        <wp:anchor distT="0" distB="0" distL="114300" distR="114300" simplePos="0" relativeHeight="251660288" behindDoc="1" locked="0" layoutInCell="1" allowOverlap="1" wp14:anchorId="5BC3D68A" wp14:editId="030A5B2E">
          <wp:simplePos x="0" y="0"/>
          <wp:positionH relativeFrom="column">
            <wp:posOffset>-93680</wp:posOffset>
          </wp:positionH>
          <wp:positionV relativeFrom="paragraph">
            <wp:posOffset>-521012</wp:posOffset>
          </wp:positionV>
          <wp:extent cx="624359" cy="629107"/>
          <wp:effectExtent l="0" t="0" r="4445" b="0"/>
          <wp:wrapNone/>
          <wp:docPr id="50" name="Imag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59" cy="6291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333A">
      <w:rPr>
        <w:rStyle w:val="Paginanummer"/>
        <w:sz w:val="16"/>
        <w:lang w:val="fr-BE"/>
      </w:rPr>
      <w:t xml:space="preserve">Aldes Benelux – Rue Jean Verkruyts B 4631 Hermalle-sous-Argenteau </w:t>
    </w:r>
    <w:r w:rsidRPr="00D2333A">
      <w:rPr>
        <w:rStyle w:val="Paginanummer"/>
        <w:sz w:val="16"/>
        <w:lang w:val="fr-BE"/>
      </w:rPr>
      <w:tab/>
      <w:t xml:space="preserve">Pagina </w:t>
    </w:r>
    <w:r w:rsidRPr="003D1766">
      <w:rPr>
        <w:rStyle w:val="Paginanummer"/>
        <w:sz w:val="16"/>
      </w:rPr>
      <w:fldChar w:fldCharType="begin"/>
    </w:r>
    <w:r w:rsidRPr="00D2333A">
      <w:rPr>
        <w:rStyle w:val="Paginanummer"/>
        <w:sz w:val="16"/>
        <w:lang w:val="fr-BE"/>
      </w:rPr>
      <w:instrText>PAGE</w:instrText>
    </w:r>
    <w:r w:rsidRPr="003D1766">
      <w:rPr>
        <w:rStyle w:val="Paginanummer"/>
        <w:sz w:val="16"/>
      </w:rPr>
      <w:fldChar w:fldCharType="separate"/>
    </w:r>
    <w:r w:rsidR="00E41A5F" w:rsidRPr="00D2333A">
      <w:rPr>
        <w:rStyle w:val="Paginanummer"/>
        <w:sz w:val="16"/>
        <w:lang w:val="fr-BE"/>
      </w:rPr>
      <w:t>1</w:t>
    </w:r>
    <w:r w:rsidRPr="003D1766">
      <w:rPr>
        <w:rStyle w:val="Paginanummer"/>
        <w:sz w:val="16"/>
      </w:rPr>
      <w:fldChar w:fldCharType="end"/>
    </w:r>
    <w:r w:rsidRPr="00D2333A">
      <w:rPr>
        <w:rStyle w:val="Paginanummer"/>
        <w:sz w:val="16"/>
        <w:lang w:val="fr-BE"/>
      </w:rPr>
      <w:t xml:space="preserve"> van </w:t>
    </w:r>
    <w:r w:rsidRPr="003D1766">
      <w:rPr>
        <w:rStyle w:val="Paginanummer"/>
        <w:sz w:val="16"/>
      </w:rPr>
      <w:fldChar w:fldCharType="begin"/>
    </w:r>
    <w:r w:rsidRPr="00D2333A">
      <w:rPr>
        <w:rStyle w:val="Paginanummer"/>
        <w:sz w:val="16"/>
        <w:lang w:val="fr-BE"/>
      </w:rPr>
      <w:instrText>NUMPAGES</w:instrText>
    </w:r>
    <w:r w:rsidRPr="003D1766">
      <w:rPr>
        <w:rStyle w:val="Paginanummer"/>
        <w:sz w:val="16"/>
      </w:rPr>
      <w:fldChar w:fldCharType="separate"/>
    </w:r>
    <w:r w:rsidR="00E41A5F" w:rsidRPr="00D2333A">
      <w:rPr>
        <w:rStyle w:val="Paginanummer"/>
        <w:sz w:val="16"/>
        <w:lang w:val="fr-BE"/>
      </w:rPr>
      <w:t>7</w:t>
    </w:r>
    <w:r w:rsidRPr="003D1766">
      <w:rPr>
        <w:rStyle w:val="Paginanummer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D4648" w14:textId="77777777" w:rsidR="00F45AAB" w:rsidRDefault="00F45AAB" w:rsidP="006804F9">
      <w:pPr>
        <w:spacing w:after="0" w:line="240" w:lineRule="auto"/>
      </w:pPr>
      <w:r>
        <w:separator/>
      </w:r>
    </w:p>
  </w:footnote>
  <w:footnote w:type="continuationSeparator" w:id="0">
    <w:p w14:paraId="7FBC80E3" w14:textId="77777777" w:rsidR="00F45AAB" w:rsidRDefault="00F45AAB" w:rsidP="006804F9">
      <w:pPr>
        <w:spacing w:after="0" w:line="240" w:lineRule="auto"/>
      </w:pPr>
      <w:r>
        <w:continuationSeparator/>
      </w:r>
    </w:p>
  </w:footnote>
  <w:footnote w:type="continuationNotice" w:id="1">
    <w:p w14:paraId="6C6A393F" w14:textId="77777777" w:rsidR="00F45AAB" w:rsidRDefault="00F45AA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DBDFB" w14:textId="7834CDFB" w:rsidR="006804F9" w:rsidRPr="003C215E" w:rsidRDefault="003C215E" w:rsidP="003C215E">
    <w:pPr>
      <w:pStyle w:val="Berichtkop"/>
    </w:pPr>
    <w:r>
      <w:t xml:space="preserve">Technische fiches – Individuele woningen – WTW-ventilatiesysteem </w:t>
    </w:r>
    <w:proofErr w:type="spellStart"/>
    <w:r>
      <w:t>InspirAIR</w:t>
    </w:r>
    <w:proofErr w:type="spellEnd"/>
    <w:r>
      <w:t xml:space="preserve"> TOP 450 Premium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1859D" w14:textId="14CE82FA" w:rsidR="00385EEE" w:rsidRDefault="006269D2" w:rsidP="006269D2">
    <w:pPr>
      <w:pStyle w:val="Koptekst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4D4B"/>
    <w:multiLevelType w:val="hybridMultilevel"/>
    <w:tmpl w:val="8EA0FB0A"/>
    <w:lvl w:ilvl="0" w:tplc="2BDC08B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AD2FAF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FB566D"/>
    <w:multiLevelType w:val="hybridMultilevel"/>
    <w:tmpl w:val="33DE5942"/>
    <w:lvl w:ilvl="0" w:tplc="5650D3C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D66FE"/>
    <w:multiLevelType w:val="hybridMultilevel"/>
    <w:tmpl w:val="C57CE3B2"/>
    <w:lvl w:ilvl="0" w:tplc="68203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201F56"/>
    <w:multiLevelType w:val="hybridMultilevel"/>
    <w:tmpl w:val="B84E066C"/>
    <w:lvl w:ilvl="0" w:tplc="68203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E4B38"/>
    <w:multiLevelType w:val="hybridMultilevel"/>
    <w:tmpl w:val="EE5ABAC8"/>
    <w:lvl w:ilvl="0" w:tplc="DA0A3392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FC1937"/>
    <w:multiLevelType w:val="hybridMultilevel"/>
    <w:tmpl w:val="BD68DE2A"/>
    <w:lvl w:ilvl="0" w:tplc="B008BAD8">
      <w:start w:val="1"/>
      <w:numFmt w:val="lowerLetter"/>
      <w:pStyle w:val="Kop5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D5F59"/>
    <w:multiLevelType w:val="hybridMultilevel"/>
    <w:tmpl w:val="644047CE"/>
    <w:lvl w:ilvl="0" w:tplc="F03CCF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3D1F62"/>
    <w:multiLevelType w:val="hybridMultilevel"/>
    <w:tmpl w:val="6B6812AE"/>
    <w:lvl w:ilvl="0" w:tplc="682033EA">
      <w:numFmt w:val="bullet"/>
      <w:lvlText w:val=""/>
      <w:lvlJc w:val="left"/>
      <w:pPr>
        <w:ind w:left="1413" w:hanging="705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33D2C4F"/>
    <w:multiLevelType w:val="hybridMultilevel"/>
    <w:tmpl w:val="9DC2B862"/>
    <w:lvl w:ilvl="0" w:tplc="909C3AF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AC6803"/>
    <w:multiLevelType w:val="hybridMultilevel"/>
    <w:tmpl w:val="F0BAB688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8B3852"/>
    <w:multiLevelType w:val="hybridMultilevel"/>
    <w:tmpl w:val="A80C79FC"/>
    <w:lvl w:ilvl="0" w:tplc="68203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F5748F"/>
    <w:multiLevelType w:val="hybridMultilevel"/>
    <w:tmpl w:val="671409A2"/>
    <w:lvl w:ilvl="0" w:tplc="68203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1C0F3E"/>
    <w:multiLevelType w:val="hybridMultilevel"/>
    <w:tmpl w:val="F1B42688"/>
    <w:lvl w:ilvl="0" w:tplc="5650D3C2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A19BD"/>
    <w:multiLevelType w:val="hybridMultilevel"/>
    <w:tmpl w:val="B6CAE8D6"/>
    <w:lvl w:ilvl="0" w:tplc="8FD0C024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80955"/>
    <w:multiLevelType w:val="hybridMultilevel"/>
    <w:tmpl w:val="4F46A8DC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A5DE2"/>
    <w:multiLevelType w:val="hybridMultilevel"/>
    <w:tmpl w:val="E19CC9FC"/>
    <w:lvl w:ilvl="0" w:tplc="B3FE986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424E1"/>
    <w:multiLevelType w:val="multilevel"/>
    <w:tmpl w:val="89DC2C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1000" w:hanging="432"/>
      </w:pPr>
    </w:lvl>
    <w:lvl w:ilvl="2">
      <w:start w:val="1"/>
      <w:numFmt w:val="decimal"/>
      <w:pStyle w:val="Kop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7C87263C"/>
    <w:multiLevelType w:val="hybridMultilevel"/>
    <w:tmpl w:val="F4CA739C"/>
    <w:lvl w:ilvl="0" w:tplc="682033EA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C42F00"/>
    <w:multiLevelType w:val="hybridMultilevel"/>
    <w:tmpl w:val="CA5A5D22"/>
    <w:lvl w:ilvl="0" w:tplc="52AAA11A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4"/>
  </w:num>
  <w:num w:numId="3">
    <w:abstractNumId w:val="18"/>
  </w:num>
  <w:num w:numId="4">
    <w:abstractNumId w:val="4"/>
  </w:num>
  <w:num w:numId="5">
    <w:abstractNumId w:val="11"/>
  </w:num>
  <w:num w:numId="6">
    <w:abstractNumId w:val="2"/>
  </w:num>
  <w:num w:numId="7">
    <w:abstractNumId w:val="6"/>
  </w:num>
  <w:num w:numId="8">
    <w:abstractNumId w:val="5"/>
  </w:num>
  <w:num w:numId="9">
    <w:abstractNumId w:val="13"/>
  </w:num>
  <w:num w:numId="10">
    <w:abstractNumId w:val="9"/>
  </w:num>
  <w:num w:numId="11">
    <w:abstractNumId w:val="3"/>
  </w:num>
  <w:num w:numId="12">
    <w:abstractNumId w:val="12"/>
  </w:num>
  <w:num w:numId="13">
    <w:abstractNumId w:val="8"/>
  </w:num>
  <w:num w:numId="14">
    <w:abstractNumId w:val="15"/>
  </w:num>
  <w:num w:numId="15">
    <w:abstractNumId w:val="17"/>
  </w:num>
  <w:num w:numId="16">
    <w:abstractNumId w:val="17"/>
  </w:num>
  <w:num w:numId="17">
    <w:abstractNumId w:val="16"/>
  </w:num>
  <w:num w:numId="18">
    <w:abstractNumId w:val="10"/>
  </w:num>
  <w:num w:numId="19">
    <w:abstractNumId w:val="1"/>
  </w:num>
  <w:num w:numId="20">
    <w:abstractNumId w:val="0"/>
  </w:num>
  <w:num w:numId="21">
    <w:abstractNumId w:val="19"/>
  </w:num>
  <w:num w:numId="22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4A1F"/>
    <w:rsid w:val="0000132A"/>
    <w:rsid w:val="00003F76"/>
    <w:rsid w:val="000077FC"/>
    <w:rsid w:val="000100D4"/>
    <w:rsid w:val="00015CE7"/>
    <w:rsid w:val="000261A5"/>
    <w:rsid w:val="00032E7A"/>
    <w:rsid w:val="00036C32"/>
    <w:rsid w:val="00044CBB"/>
    <w:rsid w:val="00062672"/>
    <w:rsid w:val="000758FE"/>
    <w:rsid w:val="00086E6B"/>
    <w:rsid w:val="00097555"/>
    <w:rsid w:val="000A082E"/>
    <w:rsid w:val="000A1FD4"/>
    <w:rsid w:val="000A42A8"/>
    <w:rsid w:val="000A5DE8"/>
    <w:rsid w:val="000B3071"/>
    <w:rsid w:val="000B69B0"/>
    <w:rsid w:val="000C0687"/>
    <w:rsid w:val="000C1234"/>
    <w:rsid w:val="000C32F1"/>
    <w:rsid w:val="000C4193"/>
    <w:rsid w:val="000C7E57"/>
    <w:rsid w:val="000D01C0"/>
    <w:rsid w:val="000D7D04"/>
    <w:rsid w:val="000E1061"/>
    <w:rsid w:val="001022A1"/>
    <w:rsid w:val="001037E7"/>
    <w:rsid w:val="0011412A"/>
    <w:rsid w:val="00130438"/>
    <w:rsid w:val="0013227B"/>
    <w:rsid w:val="00157809"/>
    <w:rsid w:val="00157817"/>
    <w:rsid w:val="001613A9"/>
    <w:rsid w:val="00161687"/>
    <w:rsid w:val="00165620"/>
    <w:rsid w:val="00172193"/>
    <w:rsid w:val="0017264A"/>
    <w:rsid w:val="00180DC0"/>
    <w:rsid w:val="001A4D40"/>
    <w:rsid w:val="001A5237"/>
    <w:rsid w:val="001B0264"/>
    <w:rsid w:val="001B5E76"/>
    <w:rsid w:val="001B624E"/>
    <w:rsid w:val="001C3D31"/>
    <w:rsid w:val="001C6F18"/>
    <w:rsid w:val="001D55F7"/>
    <w:rsid w:val="001E1665"/>
    <w:rsid w:val="001E5731"/>
    <w:rsid w:val="0021075E"/>
    <w:rsid w:val="0022055F"/>
    <w:rsid w:val="00234B9F"/>
    <w:rsid w:val="00235DE2"/>
    <w:rsid w:val="002361BF"/>
    <w:rsid w:val="0024028F"/>
    <w:rsid w:val="0024346F"/>
    <w:rsid w:val="002471D2"/>
    <w:rsid w:val="00272BF0"/>
    <w:rsid w:val="0028172A"/>
    <w:rsid w:val="00284275"/>
    <w:rsid w:val="002843B8"/>
    <w:rsid w:val="00286544"/>
    <w:rsid w:val="00287077"/>
    <w:rsid w:val="0029513F"/>
    <w:rsid w:val="002953B7"/>
    <w:rsid w:val="002A0922"/>
    <w:rsid w:val="002B0678"/>
    <w:rsid w:val="002B0FAD"/>
    <w:rsid w:val="002B2D49"/>
    <w:rsid w:val="002B5713"/>
    <w:rsid w:val="002C03E8"/>
    <w:rsid w:val="002C472C"/>
    <w:rsid w:val="002C7925"/>
    <w:rsid w:val="002D3901"/>
    <w:rsid w:val="002D3E7A"/>
    <w:rsid w:val="002D4A1F"/>
    <w:rsid w:val="002E1AE7"/>
    <w:rsid w:val="002F3F21"/>
    <w:rsid w:val="002F6E18"/>
    <w:rsid w:val="0031358B"/>
    <w:rsid w:val="0031364C"/>
    <w:rsid w:val="00335970"/>
    <w:rsid w:val="0033602B"/>
    <w:rsid w:val="00341E74"/>
    <w:rsid w:val="00357033"/>
    <w:rsid w:val="003570EB"/>
    <w:rsid w:val="00357287"/>
    <w:rsid w:val="00377257"/>
    <w:rsid w:val="0038036F"/>
    <w:rsid w:val="00385EEE"/>
    <w:rsid w:val="00387264"/>
    <w:rsid w:val="00390382"/>
    <w:rsid w:val="00391955"/>
    <w:rsid w:val="003932E9"/>
    <w:rsid w:val="003A1DEC"/>
    <w:rsid w:val="003B25F4"/>
    <w:rsid w:val="003B4178"/>
    <w:rsid w:val="003B5C80"/>
    <w:rsid w:val="003C215E"/>
    <w:rsid w:val="003C2775"/>
    <w:rsid w:val="003C41A7"/>
    <w:rsid w:val="003C583F"/>
    <w:rsid w:val="003D1766"/>
    <w:rsid w:val="003E7E83"/>
    <w:rsid w:val="003F0CD7"/>
    <w:rsid w:val="003F1A46"/>
    <w:rsid w:val="003F4888"/>
    <w:rsid w:val="003F4C1B"/>
    <w:rsid w:val="003F5D1A"/>
    <w:rsid w:val="00410457"/>
    <w:rsid w:val="00411BE5"/>
    <w:rsid w:val="00423B54"/>
    <w:rsid w:val="00424CAE"/>
    <w:rsid w:val="00425947"/>
    <w:rsid w:val="00425D46"/>
    <w:rsid w:val="00431DB3"/>
    <w:rsid w:val="00432518"/>
    <w:rsid w:val="004345C7"/>
    <w:rsid w:val="00437FCC"/>
    <w:rsid w:val="004406CE"/>
    <w:rsid w:val="00460D3A"/>
    <w:rsid w:val="004625E2"/>
    <w:rsid w:val="00463C53"/>
    <w:rsid w:val="00467984"/>
    <w:rsid w:val="00471337"/>
    <w:rsid w:val="00485BB7"/>
    <w:rsid w:val="0049269A"/>
    <w:rsid w:val="00496AB0"/>
    <w:rsid w:val="004A2806"/>
    <w:rsid w:val="004C0BCB"/>
    <w:rsid w:val="004D0360"/>
    <w:rsid w:val="004D05CE"/>
    <w:rsid w:val="004F1F7C"/>
    <w:rsid w:val="004F50A3"/>
    <w:rsid w:val="004F584D"/>
    <w:rsid w:val="005113EE"/>
    <w:rsid w:val="00513B7F"/>
    <w:rsid w:val="005161A7"/>
    <w:rsid w:val="0053365D"/>
    <w:rsid w:val="005427B0"/>
    <w:rsid w:val="00551EA8"/>
    <w:rsid w:val="00554CD0"/>
    <w:rsid w:val="00554FE7"/>
    <w:rsid w:val="00570556"/>
    <w:rsid w:val="0057662C"/>
    <w:rsid w:val="00585B8E"/>
    <w:rsid w:val="00594D1C"/>
    <w:rsid w:val="005970A5"/>
    <w:rsid w:val="005A5F20"/>
    <w:rsid w:val="005B30A9"/>
    <w:rsid w:val="005C46BA"/>
    <w:rsid w:val="005C4DAD"/>
    <w:rsid w:val="005C506F"/>
    <w:rsid w:val="005C53E2"/>
    <w:rsid w:val="005D4809"/>
    <w:rsid w:val="005D7090"/>
    <w:rsid w:val="005D753E"/>
    <w:rsid w:val="005E0E95"/>
    <w:rsid w:val="005E48E8"/>
    <w:rsid w:val="006043A1"/>
    <w:rsid w:val="00605DB8"/>
    <w:rsid w:val="006269D2"/>
    <w:rsid w:val="006301C9"/>
    <w:rsid w:val="00635221"/>
    <w:rsid w:val="00637C0A"/>
    <w:rsid w:val="00640E03"/>
    <w:rsid w:val="00643ACE"/>
    <w:rsid w:val="006537BA"/>
    <w:rsid w:val="006552DC"/>
    <w:rsid w:val="006646B7"/>
    <w:rsid w:val="006731EC"/>
    <w:rsid w:val="006804F9"/>
    <w:rsid w:val="00683AB6"/>
    <w:rsid w:val="0069138B"/>
    <w:rsid w:val="0069464A"/>
    <w:rsid w:val="006A289B"/>
    <w:rsid w:val="006A4B6F"/>
    <w:rsid w:val="006B0FDE"/>
    <w:rsid w:val="006B2CB3"/>
    <w:rsid w:val="006B3B6A"/>
    <w:rsid w:val="006B5D66"/>
    <w:rsid w:val="006C2564"/>
    <w:rsid w:val="006D0B16"/>
    <w:rsid w:val="006D3B92"/>
    <w:rsid w:val="006D74E3"/>
    <w:rsid w:val="006E0188"/>
    <w:rsid w:val="006E1ACC"/>
    <w:rsid w:val="006F1CC7"/>
    <w:rsid w:val="006F4CE3"/>
    <w:rsid w:val="00704F9A"/>
    <w:rsid w:val="007064F1"/>
    <w:rsid w:val="00713BB9"/>
    <w:rsid w:val="00723FE7"/>
    <w:rsid w:val="007243A6"/>
    <w:rsid w:val="00724D5C"/>
    <w:rsid w:val="007269CD"/>
    <w:rsid w:val="007315A3"/>
    <w:rsid w:val="007349C8"/>
    <w:rsid w:val="00740F01"/>
    <w:rsid w:val="00742D6B"/>
    <w:rsid w:val="007438FE"/>
    <w:rsid w:val="00745889"/>
    <w:rsid w:val="00745F90"/>
    <w:rsid w:val="00751569"/>
    <w:rsid w:val="00753778"/>
    <w:rsid w:val="007547FB"/>
    <w:rsid w:val="007573F5"/>
    <w:rsid w:val="00757C6C"/>
    <w:rsid w:val="00757DF5"/>
    <w:rsid w:val="00765AF3"/>
    <w:rsid w:val="007765AB"/>
    <w:rsid w:val="007A4863"/>
    <w:rsid w:val="007A4C7E"/>
    <w:rsid w:val="007B035A"/>
    <w:rsid w:val="007B4F93"/>
    <w:rsid w:val="007B7521"/>
    <w:rsid w:val="007C2EE3"/>
    <w:rsid w:val="007C3845"/>
    <w:rsid w:val="007D0212"/>
    <w:rsid w:val="007D57F3"/>
    <w:rsid w:val="007D7AB7"/>
    <w:rsid w:val="007E1915"/>
    <w:rsid w:val="007E2321"/>
    <w:rsid w:val="007F2F02"/>
    <w:rsid w:val="007F7325"/>
    <w:rsid w:val="00803903"/>
    <w:rsid w:val="008112CF"/>
    <w:rsid w:val="00811488"/>
    <w:rsid w:val="00821950"/>
    <w:rsid w:val="00834170"/>
    <w:rsid w:val="00835C9E"/>
    <w:rsid w:val="0084462A"/>
    <w:rsid w:val="00844CDA"/>
    <w:rsid w:val="00866548"/>
    <w:rsid w:val="00871768"/>
    <w:rsid w:val="0088094F"/>
    <w:rsid w:val="00884669"/>
    <w:rsid w:val="00885FA6"/>
    <w:rsid w:val="00890B83"/>
    <w:rsid w:val="008A51A8"/>
    <w:rsid w:val="008A7D1B"/>
    <w:rsid w:val="008B2FE0"/>
    <w:rsid w:val="008B5B0F"/>
    <w:rsid w:val="008C0753"/>
    <w:rsid w:val="008C2E83"/>
    <w:rsid w:val="008C6CC7"/>
    <w:rsid w:val="008D524E"/>
    <w:rsid w:val="008F06E8"/>
    <w:rsid w:val="008F5757"/>
    <w:rsid w:val="009011D7"/>
    <w:rsid w:val="00901ABF"/>
    <w:rsid w:val="00906801"/>
    <w:rsid w:val="00906B12"/>
    <w:rsid w:val="009179B6"/>
    <w:rsid w:val="00920465"/>
    <w:rsid w:val="0092128B"/>
    <w:rsid w:val="00923043"/>
    <w:rsid w:val="00924149"/>
    <w:rsid w:val="0092487E"/>
    <w:rsid w:val="009249B3"/>
    <w:rsid w:val="00930803"/>
    <w:rsid w:val="00930D3F"/>
    <w:rsid w:val="00941C4F"/>
    <w:rsid w:val="00941CDD"/>
    <w:rsid w:val="00944432"/>
    <w:rsid w:val="0095067E"/>
    <w:rsid w:val="0095167B"/>
    <w:rsid w:val="0095328F"/>
    <w:rsid w:val="00957779"/>
    <w:rsid w:val="00963B93"/>
    <w:rsid w:val="009715FE"/>
    <w:rsid w:val="009830A8"/>
    <w:rsid w:val="0098320A"/>
    <w:rsid w:val="009A0821"/>
    <w:rsid w:val="009A2421"/>
    <w:rsid w:val="009A7A17"/>
    <w:rsid w:val="009B5190"/>
    <w:rsid w:val="009B529B"/>
    <w:rsid w:val="009B546F"/>
    <w:rsid w:val="009C424E"/>
    <w:rsid w:val="009D3EA1"/>
    <w:rsid w:val="009E2A43"/>
    <w:rsid w:val="009E76DF"/>
    <w:rsid w:val="009E7F82"/>
    <w:rsid w:val="009F6A98"/>
    <w:rsid w:val="00A00BA4"/>
    <w:rsid w:val="00A025D3"/>
    <w:rsid w:val="00A06143"/>
    <w:rsid w:val="00A116CC"/>
    <w:rsid w:val="00A166BF"/>
    <w:rsid w:val="00A36E05"/>
    <w:rsid w:val="00A44085"/>
    <w:rsid w:val="00A45CEF"/>
    <w:rsid w:val="00A649EB"/>
    <w:rsid w:val="00A71306"/>
    <w:rsid w:val="00A72361"/>
    <w:rsid w:val="00A728ED"/>
    <w:rsid w:val="00A86B06"/>
    <w:rsid w:val="00A92DA5"/>
    <w:rsid w:val="00AA39D1"/>
    <w:rsid w:val="00AA49C2"/>
    <w:rsid w:val="00AB0814"/>
    <w:rsid w:val="00AC3B88"/>
    <w:rsid w:val="00AC4365"/>
    <w:rsid w:val="00AC48B3"/>
    <w:rsid w:val="00AD11FF"/>
    <w:rsid w:val="00AD39F1"/>
    <w:rsid w:val="00AD425A"/>
    <w:rsid w:val="00AE3EF8"/>
    <w:rsid w:val="00AE69E1"/>
    <w:rsid w:val="00AF0A94"/>
    <w:rsid w:val="00AF0BB3"/>
    <w:rsid w:val="00AF215E"/>
    <w:rsid w:val="00AF3E3E"/>
    <w:rsid w:val="00B00C4F"/>
    <w:rsid w:val="00B01055"/>
    <w:rsid w:val="00B107BD"/>
    <w:rsid w:val="00B1351A"/>
    <w:rsid w:val="00B1411D"/>
    <w:rsid w:val="00B161A5"/>
    <w:rsid w:val="00B23C58"/>
    <w:rsid w:val="00B35739"/>
    <w:rsid w:val="00B414E5"/>
    <w:rsid w:val="00B77FB9"/>
    <w:rsid w:val="00B80B8B"/>
    <w:rsid w:val="00B832EB"/>
    <w:rsid w:val="00B8439A"/>
    <w:rsid w:val="00B91876"/>
    <w:rsid w:val="00B92CF0"/>
    <w:rsid w:val="00B942BF"/>
    <w:rsid w:val="00B97F52"/>
    <w:rsid w:val="00BA419C"/>
    <w:rsid w:val="00BA6719"/>
    <w:rsid w:val="00BB259E"/>
    <w:rsid w:val="00BC5E96"/>
    <w:rsid w:val="00BD1116"/>
    <w:rsid w:val="00BD1669"/>
    <w:rsid w:val="00BD6246"/>
    <w:rsid w:val="00BE540B"/>
    <w:rsid w:val="00C11C94"/>
    <w:rsid w:val="00C13699"/>
    <w:rsid w:val="00C2151D"/>
    <w:rsid w:val="00C233AC"/>
    <w:rsid w:val="00C45916"/>
    <w:rsid w:val="00C558CA"/>
    <w:rsid w:val="00C644CA"/>
    <w:rsid w:val="00C66E02"/>
    <w:rsid w:val="00C67579"/>
    <w:rsid w:val="00C901D1"/>
    <w:rsid w:val="00CA3949"/>
    <w:rsid w:val="00CA65A2"/>
    <w:rsid w:val="00CB13AD"/>
    <w:rsid w:val="00CB3E9E"/>
    <w:rsid w:val="00CC32FD"/>
    <w:rsid w:val="00CC34D1"/>
    <w:rsid w:val="00CD40FE"/>
    <w:rsid w:val="00CD5102"/>
    <w:rsid w:val="00CE18B3"/>
    <w:rsid w:val="00CE7468"/>
    <w:rsid w:val="00D06865"/>
    <w:rsid w:val="00D07D0D"/>
    <w:rsid w:val="00D114DD"/>
    <w:rsid w:val="00D172BA"/>
    <w:rsid w:val="00D17F95"/>
    <w:rsid w:val="00D2147A"/>
    <w:rsid w:val="00D2333A"/>
    <w:rsid w:val="00D30944"/>
    <w:rsid w:val="00D32102"/>
    <w:rsid w:val="00D43640"/>
    <w:rsid w:val="00D45447"/>
    <w:rsid w:val="00D57479"/>
    <w:rsid w:val="00D62DFC"/>
    <w:rsid w:val="00D6369B"/>
    <w:rsid w:val="00D8106C"/>
    <w:rsid w:val="00D87051"/>
    <w:rsid w:val="00D9470A"/>
    <w:rsid w:val="00D95440"/>
    <w:rsid w:val="00DA2367"/>
    <w:rsid w:val="00DC10AE"/>
    <w:rsid w:val="00DC22B9"/>
    <w:rsid w:val="00DD6AFD"/>
    <w:rsid w:val="00DE0FAD"/>
    <w:rsid w:val="00DE57EC"/>
    <w:rsid w:val="00DF0E3F"/>
    <w:rsid w:val="00DF1E6C"/>
    <w:rsid w:val="00DF4BA6"/>
    <w:rsid w:val="00DF7042"/>
    <w:rsid w:val="00E02149"/>
    <w:rsid w:val="00E21506"/>
    <w:rsid w:val="00E23E1A"/>
    <w:rsid w:val="00E32234"/>
    <w:rsid w:val="00E345E2"/>
    <w:rsid w:val="00E371BD"/>
    <w:rsid w:val="00E374C5"/>
    <w:rsid w:val="00E40D3A"/>
    <w:rsid w:val="00E41A5F"/>
    <w:rsid w:val="00E44B08"/>
    <w:rsid w:val="00E459AD"/>
    <w:rsid w:val="00E466F6"/>
    <w:rsid w:val="00E51936"/>
    <w:rsid w:val="00E5569E"/>
    <w:rsid w:val="00E6262D"/>
    <w:rsid w:val="00E70184"/>
    <w:rsid w:val="00E75EAA"/>
    <w:rsid w:val="00E934F5"/>
    <w:rsid w:val="00E93A14"/>
    <w:rsid w:val="00EA0516"/>
    <w:rsid w:val="00EA638D"/>
    <w:rsid w:val="00EA7E5F"/>
    <w:rsid w:val="00EB0E70"/>
    <w:rsid w:val="00EB3271"/>
    <w:rsid w:val="00EB56E3"/>
    <w:rsid w:val="00EB7595"/>
    <w:rsid w:val="00EC0595"/>
    <w:rsid w:val="00EC1CAD"/>
    <w:rsid w:val="00EC1F73"/>
    <w:rsid w:val="00EC7D62"/>
    <w:rsid w:val="00EC7E80"/>
    <w:rsid w:val="00ED24EF"/>
    <w:rsid w:val="00ED3EFE"/>
    <w:rsid w:val="00ED653D"/>
    <w:rsid w:val="00ED6F77"/>
    <w:rsid w:val="00EE3065"/>
    <w:rsid w:val="00F07F59"/>
    <w:rsid w:val="00F13EC5"/>
    <w:rsid w:val="00F22319"/>
    <w:rsid w:val="00F240C5"/>
    <w:rsid w:val="00F26144"/>
    <w:rsid w:val="00F33B2B"/>
    <w:rsid w:val="00F37A85"/>
    <w:rsid w:val="00F42BFE"/>
    <w:rsid w:val="00F45AAB"/>
    <w:rsid w:val="00F46715"/>
    <w:rsid w:val="00F47BBA"/>
    <w:rsid w:val="00F47E64"/>
    <w:rsid w:val="00F54616"/>
    <w:rsid w:val="00F62EC8"/>
    <w:rsid w:val="00F6680C"/>
    <w:rsid w:val="00F77F0C"/>
    <w:rsid w:val="00F81BCA"/>
    <w:rsid w:val="00F82C3E"/>
    <w:rsid w:val="00F87014"/>
    <w:rsid w:val="00F93C53"/>
    <w:rsid w:val="00F93DC3"/>
    <w:rsid w:val="00FA3959"/>
    <w:rsid w:val="00FB7831"/>
    <w:rsid w:val="00FB7A26"/>
    <w:rsid w:val="00FC366D"/>
    <w:rsid w:val="00FD40AC"/>
    <w:rsid w:val="00FD6333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8BF2BB5"/>
  <w15:docId w15:val="{DE30D2E2-FBAC-444C-9979-CB42FC2F4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45447"/>
  </w:style>
  <w:style w:type="paragraph" w:styleId="Kop1">
    <w:name w:val="heading 1"/>
    <w:basedOn w:val="Standaard"/>
    <w:next w:val="Kop2"/>
    <w:link w:val="Kop1Char"/>
    <w:uiPriority w:val="9"/>
    <w:qFormat/>
    <w:rsid w:val="002D4A1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D4A1F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2D4A1F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6804F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31364C"/>
    <w:pPr>
      <w:keepNext/>
      <w:keepLines/>
      <w:numPr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D4A1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2D4A1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D4A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jstalinea">
    <w:name w:val="List Paragraph"/>
    <w:basedOn w:val="Standaard"/>
    <w:uiPriority w:val="34"/>
    <w:qFormat/>
    <w:rsid w:val="006804F9"/>
    <w:pPr>
      <w:ind w:left="720"/>
      <w:contextualSpacing/>
    </w:pPr>
  </w:style>
  <w:style w:type="character" w:customStyle="1" w:styleId="Kop4Char">
    <w:name w:val="Kop 4 Char"/>
    <w:basedOn w:val="Standaardalinea-lettertype"/>
    <w:link w:val="Kop4"/>
    <w:uiPriority w:val="9"/>
    <w:rsid w:val="006804F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Zwaar">
    <w:name w:val="Strong"/>
    <w:basedOn w:val="Standaardalinea-lettertype"/>
    <w:uiPriority w:val="22"/>
    <w:qFormat/>
    <w:rsid w:val="006804F9"/>
    <w:rPr>
      <w:b/>
      <w:bCs/>
    </w:rPr>
  </w:style>
  <w:style w:type="character" w:styleId="Intensievebenadrukking">
    <w:name w:val="Intense Emphasis"/>
    <w:basedOn w:val="Standaardalinea-lettertype"/>
    <w:uiPriority w:val="21"/>
    <w:qFormat/>
    <w:rsid w:val="006804F9"/>
    <w:rPr>
      <w:i/>
      <w:iCs/>
      <w:color w:val="5B9BD5" w:themeColor="accent1"/>
    </w:rPr>
  </w:style>
  <w:style w:type="paragraph" w:styleId="Titel">
    <w:name w:val="Title"/>
    <w:basedOn w:val="Standaard"/>
    <w:next w:val="Standaard"/>
    <w:link w:val="TitelChar"/>
    <w:uiPriority w:val="10"/>
    <w:qFormat/>
    <w:rsid w:val="006804F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6804F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tekst">
    <w:name w:val="header"/>
    <w:basedOn w:val="Standaard"/>
    <w:link w:val="KoptekstChar"/>
    <w:uiPriority w:val="99"/>
    <w:unhideWhenUsed/>
    <w:rsid w:val="0068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804F9"/>
  </w:style>
  <w:style w:type="paragraph" w:styleId="Voettekst">
    <w:name w:val="footer"/>
    <w:basedOn w:val="Standaard"/>
    <w:link w:val="VoettekstChar"/>
    <w:uiPriority w:val="99"/>
    <w:unhideWhenUsed/>
    <w:rsid w:val="006804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804F9"/>
  </w:style>
  <w:style w:type="paragraph" w:styleId="Berichtkop">
    <w:name w:val="Message Header"/>
    <w:basedOn w:val="Standaard"/>
    <w:link w:val="BerichtkopChar"/>
    <w:uiPriority w:val="99"/>
    <w:unhideWhenUsed/>
    <w:rsid w:val="003C21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center"/>
    </w:pPr>
    <w:rPr>
      <w:rFonts w:asciiTheme="majorHAnsi" w:eastAsiaTheme="majorEastAsia" w:hAnsiTheme="majorHAnsi" w:cstheme="majorBidi"/>
    </w:rPr>
  </w:style>
  <w:style w:type="character" w:customStyle="1" w:styleId="BerichtkopChar">
    <w:name w:val="Berichtkop Char"/>
    <w:basedOn w:val="Standaardalinea-lettertype"/>
    <w:link w:val="Berichtkop"/>
    <w:uiPriority w:val="99"/>
    <w:rsid w:val="003C215E"/>
    <w:rPr>
      <w:rFonts w:asciiTheme="majorHAnsi" w:eastAsiaTheme="majorEastAsia" w:hAnsiTheme="majorHAnsi" w:cstheme="majorBidi"/>
      <w:shd w:val="pct20" w:color="auto" w:fill="auto"/>
    </w:rPr>
  </w:style>
  <w:style w:type="character" w:styleId="Paginanummer">
    <w:name w:val="page number"/>
    <w:basedOn w:val="Standaardalinea-lettertype"/>
    <w:uiPriority w:val="99"/>
    <w:unhideWhenUsed/>
    <w:rsid w:val="006B3B6A"/>
  </w:style>
  <w:style w:type="paragraph" w:styleId="Plattetekst">
    <w:name w:val="Body Text"/>
    <w:basedOn w:val="Standaard"/>
    <w:link w:val="PlattetekstChar"/>
    <w:rsid w:val="0031364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rsid w:val="0031364C"/>
    <w:rPr>
      <w:rFonts w:ascii="Arial" w:eastAsia="Times New Roman" w:hAnsi="Arial" w:cs="Arial"/>
      <w:sz w:val="20"/>
      <w:szCs w:val="20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31364C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F81BC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F81BCA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F81BCA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81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81BCA"/>
    <w:rPr>
      <w:rFonts w:ascii="Segoe UI" w:hAnsi="Segoe UI" w:cs="Segoe UI"/>
      <w:sz w:val="18"/>
      <w:szCs w:val="18"/>
    </w:rPr>
  </w:style>
  <w:style w:type="table" w:styleId="Tabelraster">
    <w:name w:val="Table Grid"/>
    <w:basedOn w:val="Standaardtabel"/>
    <w:uiPriority w:val="39"/>
    <w:rsid w:val="00437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3065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EE30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2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5995A7568E884C9A799A6421EFD438" ma:contentTypeVersion="8" ma:contentTypeDescription="Crée un document." ma:contentTypeScope="" ma:versionID="c61d6558f82fa656e81cd4fb36de78da">
  <xsd:schema xmlns:xsd="http://www.w3.org/2001/XMLSchema" xmlns:xs="http://www.w3.org/2001/XMLSchema" xmlns:p="http://schemas.microsoft.com/office/2006/metadata/properties" xmlns:ns3="abba97bc-6d42-4b7e-a509-e0e6c4cbc849" targetNamespace="http://schemas.microsoft.com/office/2006/metadata/properties" ma:root="true" ma:fieldsID="3accd768d17eed4ca55e39b19105c754" ns3:_="">
    <xsd:import namespace="abba97bc-6d42-4b7e-a509-e0e6c4cbc8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ba97bc-6d42-4b7e-a509-e0e6c4cbc8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01AE3-9089-4D29-BE78-B023E63166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ba97bc-6d42-4b7e-a509-e0e6c4cbc8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B3653F-73A7-4DB1-BA42-F331F171F6F6}">
  <ds:schemaRefs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schemas.microsoft.com/office/infopath/2007/PartnerControls"/>
    <ds:schemaRef ds:uri="abba97bc-6d42-4b7e-a509-e0e6c4cbc849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197B247-1368-451F-9254-0F609D434A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4EE43D-2094-4792-BFCE-410D420E8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899</Words>
  <Characters>4950</Characters>
  <Application>Microsoft Office Word</Application>
  <DocSecurity>0</DocSecurity>
  <Lines>41</Lines>
  <Paragraphs>11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Aldes Aéraulique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Descamps Alice</dc:creator>
  <cp:lastModifiedBy>Michel</cp:lastModifiedBy>
  <cp:revision>7</cp:revision>
  <dcterms:created xsi:type="dcterms:W3CDTF">2020-12-01T15:24:00Z</dcterms:created>
  <dcterms:modified xsi:type="dcterms:W3CDTF">2020-12-02T10:45:00Z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0x010100175995A7568E884C9A799A6421EFD438</vt:lpwstr>
  </property>
</Properties>
</file>